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216F" w:rsidRPr="00C5324F" w:rsidRDefault="00C5324F" w:rsidP="00C5324F">
      <w:pPr>
        <w:spacing w:after="0" w:line="240" w:lineRule="auto"/>
        <w:rPr>
          <w:b/>
          <w:bCs/>
          <w:sz w:val="30"/>
          <w:szCs w:val="30"/>
        </w:rPr>
      </w:pPr>
      <w:r w:rsidRPr="00C5324F">
        <w:rPr>
          <w:b/>
          <w:bCs/>
          <w:sz w:val="30"/>
          <w:szCs w:val="30"/>
        </w:rPr>
        <w:t>Hvem ejer kloakken?</w:t>
      </w: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0</wp:posOffset>
            </wp:positionH>
            <wp:positionV relativeFrom="paragraph">
              <wp:posOffset>-635</wp:posOffset>
            </wp:positionV>
            <wp:extent cx="5731510" cy="3002280"/>
            <wp:effectExtent l="0" t="0" r="2540" b="7620"/>
            <wp:wrapNone/>
            <wp:docPr id="1" name="Billede 1" descr="g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de"/>
                    <pic:cNvPicPr>
                      <a:picLocks noChangeAspect="1" noChangeArrowheads="1"/>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t="29659" b="33272"/>
                    <a:stretch>
                      <a:fillRect/>
                    </a:stretch>
                  </pic:blipFill>
                  <pic:spPr bwMode="auto">
                    <a:xfrm>
                      <a:off x="0" y="0"/>
                      <a:ext cx="5731510" cy="3002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Pr="00C5324F" w:rsidRDefault="00C5324F" w:rsidP="00C5324F">
      <w:pPr>
        <w:spacing w:after="0" w:line="240" w:lineRule="auto"/>
        <w:rPr>
          <w:i/>
          <w:iCs/>
          <w:color w:val="FF0000"/>
        </w:rPr>
      </w:pPr>
      <w:r w:rsidRPr="00C5324F">
        <w:rPr>
          <w:i/>
          <w:iCs/>
          <w:color w:val="FF0000"/>
        </w:rPr>
        <w:t>(I denne folder skal kommune/forsyning træffe nogle valg)</w:t>
      </w:r>
    </w:p>
    <w:p w:rsidR="00C5324F" w:rsidRDefault="00C5324F" w:rsidP="00C5324F">
      <w:pPr>
        <w:spacing w:after="0" w:line="240" w:lineRule="auto"/>
      </w:pPr>
    </w:p>
    <w:p w:rsidR="00C5324F" w:rsidRDefault="00C5324F" w:rsidP="00C5324F">
      <w:pPr>
        <w:spacing w:after="0" w:line="240" w:lineRule="auto"/>
      </w:pPr>
    </w:p>
    <w:p w:rsidR="00C5324F" w:rsidRPr="00C5324F" w:rsidRDefault="00C5324F" w:rsidP="00C5324F">
      <w:pPr>
        <w:spacing w:after="0" w:line="240" w:lineRule="auto"/>
        <w:rPr>
          <w:b/>
          <w:bCs/>
          <w:sz w:val="26"/>
          <w:szCs w:val="26"/>
        </w:rPr>
      </w:pPr>
      <w:r w:rsidRPr="00C5324F">
        <w:rPr>
          <w:b/>
          <w:bCs/>
          <w:sz w:val="26"/>
          <w:szCs w:val="26"/>
        </w:rPr>
        <w:t>Hvem ejer kloakken?</w:t>
      </w:r>
    </w:p>
    <w:p w:rsidR="00C5324F" w:rsidRPr="00C5324F" w:rsidRDefault="00C5324F" w:rsidP="00C5324F">
      <w:pPr>
        <w:spacing w:after="0" w:line="240" w:lineRule="auto"/>
        <w:rPr>
          <w:b/>
          <w:bCs/>
        </w:rPr>
      </w:pPr>
      <w:r w:rsidRPr="00C5324F">
        <w:rPr>
          <w:b/>
          <w:bCs/>
        </w:rPr>
        <w:t>Forsyningens ansvar</w:t>
      </w:r>
    </w:p>
    <w:p w:rsidR="00C5324F" w:rsidRDefault="00C5324F" w:rsidP="00C5324F">
      <w:pPr>
        <w:spacing w:after="0" w:line="240" w:lineRule="auto"/>
      </w:pPr>
      <w:r>
        <w:t xml:space="preserve">Det er din forsynings opgave at sørge for en effektiv og velfungerende afledning af spildevand og </w:t>
      </w:r>
    </w:p>
    <w:p w:rsidR="00C5324F" w:rsidRDefault="00C5324F" w:rsidP="00C5324F">
      <w:pPr>
        <w:spacing w:after="0" w:line="240" w:lineRule="auto"/>
      </w:pPr>
      <w:r>
        <w:t xml:space="preserve">regnvand fra skellet ved dit hus og til rensningsanlægget. Forsyningens ansvar er, at du skal kunne aflede dit spildevand fra stueplan. </w:t>
      </w:r>
    </w:p>
    <w:p w:rsidR="00C5324F" w:rsidRDefault="00C5324F" w:rsidP="00C5324F">
      <w:pPr>
        <w:spacing w:after="0" w:line="240" w:lineRule="auto"/>
      </w:pPr>
    </w:p>
    <w:p w:rsidR="00C5324F" w:rsidRPr="00C5324F" w:rsidRDefault="00C5324F" w:rsidP="00C5324F">
      <w:pPr>
        <w:spacing w:after="0" w:line="240" w:lineRule="auto"/>
        <w:rPr>
          <w:b/>
          <w:bCs/>
        </w:rPr>
      </w:pPr>
      <w:r w:rsidRPr="00C5324F">
        <w:rPr>
          <w:b/>
          <w:bCs/>
        </w:rPr>
        <w:t>Dit ansvar som husejer</w:t>
      </w:r>
    </w:p>
    <w:p w:rsidR="00C5324F" w:rsidRDefault="00C5324F" w:rsidP="00C5324F">
      <w:pPr>
        <w:spacing w:after="0" w:line="240" w:lineRule="auto"/>
      </w:pPr>
      <w:r>
        <w:t xml:space="preserve">Når du ejer et hus, er alle kloakledninger på din grund din private ejendom. Det er dit ansvar at holde kloaksystemet i orden, og det er dit ansvar at få spulet og repareret kloakledningerne, når der opstår fejl. Bemærk, at det ikke er nogen god ide at spule forebyggende, da dette kan skade kloakken. Stopper din kloak ofte til, så skal den sandsynligvis repareres. </w:t>
      </w:r>
    </w:p>
    <w:p w:rsidR="00C5324F" w:rsidRDefault="00C5324F" w:rsidP="00C5324F">
      <w:pPr>
        <w:spacing w:after="0" w:line="240" w:lineRule="auto"/>
      </w:pPr>
      <w:r>
        <w:t xml:space="preserve">Det er dit ansvar som husejer at sørge for afledning af spildevand fra kælderen. </w:t>
      </w:r>
    </w:p>
    <w:p w:rsidR="00C5324F" w:rsidRDefault="00C5324F" w:rsidP="00C5324F">
      <w:pPr>
        <w:spacing w:after="0" w:line="240" w:lineRule="auto"/>
      </w:pPr>
      <w:r>
        <w:t>Det er også dit, og kun dit ansvar at sikre dig mod oversvømmelse af din kælder.</w:t>
      </w: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simplePos x="0" y="0"/>
            <wp:positionH relativeFrom="column">
              <wp:posOffset>2887980</wp:posOffset>
            </wp:positionH>
            <wp:positionV relativeFrom="paragraph">
              <wp:posOffset>3810</wp:posOffset>
            </wp:positionV>
            <wp:extent cx="3228340" cy="3726180"/>
            <wp:effectExtent l="0" t="0" r="0" b="7620"/>
            <wp:wrapNone/>
            <wp:docPr id="3" name="Billede 3" descr="g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de"/>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t="2896" b="5276"/>
                    <a:stretch>
                      <a:fillRect/>
                    </a:stretch>
                  </pic:blipFill>
                  <pic:spPr bwMode="auto">
                    <a:xfrm>
                      <a:off x="0" y="0"/>
                      <a:ext cx="3228340" cy="3726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margin">
              <wp:align>left</wp:align>
            </wp:positionH>
            <wp:positionV relativeFrom="paragraph">
              <wp:posOffset>-1905</wp:posOffset>
            </wp:positionV>
            <wp:extent cx="2781935" cy="3931285"/>
            <wp:effectExtent l="0" t="0" r="0" b="0"/>
            <wp:wrapNone/>
            <wp:docPr id="4" name="Billede 4" descr="g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de"/>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81935" cy="3931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r>
        <w:rPr>
          <w:rFonts w:ascii="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simplePos x="0" y="0"/>
                <wp:positionH relativeFrom="column">
                  <wp:posOffset>-161925</wp:posOffset>
                </wp:positionH>
                <wp:positionV relativeFrom="paragraph">
                  <wp:posOffset>177165</wp:posOffset>
                </wp:positionV>
                <wp:extent cx="9127490" cy="362585"/>
                <wp:effectExtent l="0" t="0" r="0" b="0"/>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7490" cy="3625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5324F" w:rsidRPr="00C5324F" w:rsidRDefault="00C5324F" w:rsidP="00C5324F">
                            <w:pPr>
                              <w:widowControl w:val="0"/>
                              <w:tabs>
                                <w:tab w:val="left" w:pos="4362"/>
                              </w:tabs>
                              <w:rPr>
                                <w:rFonts w:asciiTheme="majorHAnsi" w:hAnsiTheme="majorHAnsi" w:cstheme="majorHAnsi"/>
                              </w:rPr>
                            </w:pPr>
                            <w:r w:rsidRPr="00C5324F">
                              <w:rPr>
                                <w:rFonts w:asciiTheme="majorHAnsi" w:hAnsiTheme="majorHAnsi" w:cstheme="majorHAnsi"/>
                                <w:b/>
                                <w:bCs/>
                              </w:rPr>
                              <w:t>Separatsystem: Spildevand og regnvand i rør hver for sig    Fællessystem: Spildevand og regnvand i samme rør</w:t>
                            </w:r>
                          </w:p>
                          <w:p w:rsidR="00C5324F" w:rsidRPr="00C5324F" w:rsidRDefault="00C5324F" w:rsidP="00C5324F">
                            <w:pPr>
                              <w:widowControl w:val="0"/>
                              <w:rPr>
                                <w:rFonts w:asciiTheme="majorHAnsi" w:hAnsiTheme="majorHAnsi" w:cstheme="majorHAnsi"/>
                              </w:rPr>
                            </w:pPr>
                            <w:r w:rsidRPr="00C5324F">
                              <w:rPr>
                                <w:rFonts w:asciiTheme="majorHAnsi" w:hAnsiTheme="majorHAnsi" w:cstheme="majorHAnsi"/>
                              </w:rPr>
                              <w:t> </w:t>
                            </w:r>
                            <w:r>
                              <w:rPr>
                                <w:rFonts w:asciiTheme="majorHAnsi" w:hAnsiTheme="majorHAnsi" w:cstheme="majorHAnsi"/>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margin-left:-12.75pt;margin-top:13.95pt;width:718.7pt;height:28.5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" filled="f" fillcolor="#5b9bd5" stroked="f" strokecolor="black [0]" strokeweight="2pt">
                <v:textbox inset="2.88pt,2.88pt,2.88pt,2.88pt">
                  <w:txbxContent>
                    <w:p w:rsidR="00C5324F" w:rsidRPr="00C5324F" w:rsidRDefault="00C5324F" w:rsidP="00C5324F">
                      <w:pPr>
                        <w:widowControl w:val="0"/>
                        <w:tabs>
                          <w:tab w:val="left" w:pos="4362"/>
                        </w:tabs>
                        <w:rPr>
                          <w:rFonts w:asciiTheme="majorHAnsi" w:hAnsiTheme="majorHAnsi" w:cstheme="majorHAnsi"/>
                        </w:rPr>
                      </w:pPr>
                      <w:r w:rsidRPr="00C5324F">
                        <w:rPr>
                          <w:rFonts w:asciiTheme="majorHAnsi" w:hAnsiTheme="majorHAnsi" w:cstheme="majorHAnsi"/>
                          <w:b/>
                          <w:bCs/>
                        </w:rPr>
                        <w:t>Separatsystem: Spildevand og regnvand i rør hver for sig    Fællessystem: Spildevand og regnvand i samme rør</w:t>
                      </w:r>
                    </w:p>
                    <w:p w:rsidR="00C5324F" w:rsidRPr="00C5324F" w:rsidRDefault="00C5324F" w:rsidP="00C5324F">
                      <w:pPr>
                        <w:widowControl w:val="0"/>
                        <w:rPr>
                          <w:rFonts w:asciiTheme="majorHAnsi" w:hAnsiTheme="majorHAnsi" w:cstheme="majorHAnsi"/>
                        </w:rPr>
                      </w:pPr>
                      <w:r w:rsidRPr="00C5324F">
                        <w:rPr>
                          <w:rFonts w:asciiTheme="majorHAnsi" w:hAnsiTheme="majorHAnsi" w:cstheme="majorHAnsi"/>
                        </w:rPr>
                        <w:t> </w:t>
                      </w:r>
                      <w:r>
                        <w:rPr>
                          <w:rFonts w:asciiTheme="majorHAnsi" w:hAnsiTheme="majorHAnsi" w:cstheme="majorHAnsi"/>
                        </w:rPr>
                        <w:t>’</w:t>
                      </w:r>
                    </w:p>
                  </w:txbxContent>
                </v:textbox>
              </v:shape>
            </w:pict>
          </mc:Fallback>
        </mc:AlternateContent>
      </w: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Pr="00C5324F" w:rsidRDefault="00C5324F" w:rsidP="00C5324F">
      <w:pPr>
        <w:spacing w:after="0" w:line="240" w:lineRule="auto"/>
        <w:rPr>
          <w:b/>
          <w:bCs/>
        </w:rPr>
      </w:pPr>
      <w:r w:rsidRPr="00C5324F">
        <w:rPr>
          <w:b/>
          <w:bCs/>
        </w:rPr>
        <w:t>Din ejendom ligger i skel</w:t>
      </w:r>
    </w:p>
    <w:p w:rsidR="00C5324F" w:rsidRDefault="00C5324F" w:rsidP="00C5324F">
      <w:pPr>
        <w:spacing w:after="0" w:line="240" w:lineRule="auto"/>
      </w:pPr>
      <w:r>
        <w:t>.. og hele dit afløbssystem ligger inden for skel.</w:t>
      </w:r>
    </w:p>
    <w:p w:rsidR="00C5324F" w:rsidRDefault="00C5324F" w:rsidP="00C5324F">
      <w:pPr>
        <w:spacing w:after="0" w:line="240" w:lineRule="auto"/>
      </w:pPr>
      <w:r>
        <w:t>Forsyningen har ansvaret for stikledningen frem til skel. Du har ansvaret for alle kloakledninger inden for skel.</w:t>
      </w:r>
    </w:p>
    <w:p w:rsidR="00C5324F" w:rsidRDefault="00C5324F" w:rsidP="00C5324F">
      <w:pPr>
        <w:spacing w:after="0" w:line="240" w:lineRule="auto"/>
      </w:pPr>
    </w:p>
    <w:p w:rsidR="00C5324F" w:rsidRDefault="00C5324F" w:rsidP="00C5324F">
      <w:pPr>
        <w:spacing w:after="0" w:line="240" w:lineRule="auto"/>
      </w:pPr>
      <w:r>
        <w:rPr>
          <w:rFonts w:ascii="Times New Roman" w:hAnsi="Times New Roman" w:cs="Times New Roman"/>
          <w:noProof/>
          <w:sz w:val="24"/>
          <w:szCs w:val="24"/>
        </w:rPr>
        <w:drawing>
          <wp:anchor distT="36576" distB="36576" distL="36576" distR="36576" simplePos="0" relativeHeight="251664384" behindDoc="0" locked="0" layoutInCell="1" allowOverlap="1">
            <wp:simplePos x="0" y="0"/>
            <wp:positionH relativeFrom="column">
              <wp:posOffset>352425</wp:posOffset>
            </wp:positionH>
            <wp:positionV relativeFrom="paragraph">
              <wp:posOffset>9525</wp:posOffset>
            </wp:positionV>
            <wp:extent cx="4720590" cy="2251710"/>
            <wp:effectExtent l="0" t="0" r="381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11778" r="3778"/>
                    <a:stretch>
                      <a:fillRect/>
                    </a:stretch>
                  </pic:blipFill>
                  <pic:spPr bwMode="auto">
                    <a:xfrm>
                      <a:off x="0" y="0"/>
                      <a:ext cx="4720590" cy="22517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r>
        <w:t>.. men noget af din kloak ligger uden for skel. Det kan være en rensebrønd, et grenrør eller en tagnedløbsbrønd.</w:t>
      </w:r>
    </w:p>
    <w:p w:rsidR="00C5324F" w:rsidRDefault="00C5324F" w:rsidP="00C5324F">
      <w:pPr>
        <w:spacing w:after="0" w:line="240" w:lineRule="auto"/>
      </w:pPr>
      <w:r>
        <w:t>Kommunen har ansvaret for stikledningen frem til det første grenrør/brønd før hovedledningen.</w:t>
      </w: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r>
        <w:rPr>
          <w:rFonts w:ascii="Times New Roman" w:hAnsi="Times New Roman" w:cs="Times New Roman"/>
          <w:noProof/>
          <w:sz w:val="24"/>
          <w:szCs w:val="24"/>
        </w:rPr>
        <w:lastRenderedPageBreak/>
        <w:drawing>
          <wp:anchor distT="36576" distB="36576" distL="36576" distR="36576" simplePos="0" relativeHeight="251666432" behindDoc="0" locked="0" layoutInCell="1" allowOverlap="1">
            <wp:simplePos x="0" y="0"/>
            <wp:positionH relativeFrom="column">
              <wp:posOffset>78740</wp:posOffset>
            </wp:positionH>
            <wp:positionV relativeFrom="paragraph">
              <wp:posOffset>6985</wp:posOffset>
            </wp:positionV>
            <wp:extent cx="4995545" cy="2209800"/>
            <wp:effectExtent l="0" t="0" r="0" b="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95545" cy="2209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Pr="00C5324F" w:rsidRDefault="00C5324F" w:rsidP="00C5324F">
      <w:pPr>
        <w:spacing w:after="0" w:line="240" w:lineRule="auto"/>
        <w:rPr>
          <w:b/>
          <w:bCs/>
        </w:rPr>
      </w:pPr>
      <w:r w:rsidRPr="00C5324F">
        <w:rPr>
          <w:b/>
          <w:bCs/>
        </w:rPr>
        <w:t>Din ejendom ligger ikke i skel</w:t>
      </w:r>
      <w:bookmarkStart w:id="0" w:name="_GoBack"/>
      <w:bookmarkEnd w:id="0"/>
    </w:p>
    <w:p w:rsidR="00C5324F" w:rsidRDefault="00C5324F" w:rsidP="00C5324F">
      <w:pPr>
        <w:spacing w:after="0" w:line="240" w:lineRule="auto"/>
      </w:pPr>
      <w:proofErr w:type="gramStart"/>
      <w:r>
        <w:t>..</w:t>
      </w:r>
      <w:proofErr w:type="gramEnd"/>
      <w:r>
        <w:t>men du har en skelbrønd eller en rensebrønd tæt på skel.</w:t>
      </w:r>
    </w:p>
    <w:p w:rsidR="00C5324F" w:rsidRDefault="00C5324F" w:rsidP="00C5324F">
      <w:pPr>
        <w:spacing w:after="0" w:line="240" w:lineRule="auto"/>
        <w:rPr>
          <w:i/>
          <w:iCs/>
          <w:color w:val="FF0000"/>
        </w:rPr>
      </w:pPr>
      <w:r w:rsidRPr="00C5324F">
        <w:rPr>
          <w:i/>
          <w:iCs/>
          <w:color w:val="FF0000"/>
        </w:rPr>
        <w:t>(Forsyningen skal selv vælge, hvilket af følgende forslag, den enkelte forsyning har valgt).</w:t>
      </w:r>
    </w:p>
    <w:p w:rsidR="00C5324F" w:rsidRDefault="00C5324F" w:rsidP="00C5324F">
      <w:pPr>
        <w:spacing w:after="0" w:line="240" w:lineRule="auto"/>
        <w:rPr>
          <w:i/>
          <w:iCs/>
          <w:color w:val="FF0000"/>
        </w:rPr>
      </w:pPr>
    </w:p>
    <w:tbl>
      <w:tblPr>
        <w:tblpPr w:leftFromText="141" w:rightFromText="141" w:vertAnchor="text" w:horzAnchor="margin" w:tblpXSpec="center" w:tblpY="149"/>
        <w:tblW w:w="10488" w:type="dxa"/>
        <w:tblCellMar>
          <w:left w:w="0" w:type="dxa"/>
          <w:right w:w="0" w:type="dxa"/>
        </w:tblCellMar>
        <w:tblLook w:val="04A0" w:firstRow="1" w:lastRow="0" w:firstColumn="1" w:lastColumn="0" w:noHBand="0" w:noVBand="1"/>
      </w:tblPr>
      <w:tblGrid>
        <w:gridCol w:w="2635"/>
        <w:gridCol w:w="2637"/>
        <w:gridCol w:w="2595"/>
        <w:gridCol w:w="2621"/>
      </w:tblGrid>
      <w:tr w:rsidR="00C5324F" w:rsidTr="00C5324F">
        <w:trPr>
          <w:trHeight w:val="537"/>
        </w:trPr>
        <w:tc>
          <w:tcPr>
            <w:tcW w:w="2635" w:type="dxa"/>
            <w:tcBorders>
              <w:top w:val="single" w:sz="8" w:space="0" w:color="000000"/>
              <w:left w:val="single" w:sz="8" w:space="0" w:color="000000"/>
              <w:bottom w:val="single" w:sz="18" w:space="0" w:color="000000"/>
              <w:right w:val="single" w:sz="8" w:space="0" w:color="000000"/>
            </w:tcBorders>
            <w:tcMar>
              <w:top w:w="58" w:type="dxa"/>
              <w:left w:w="58" w:type="dxa"/>
              <w:bottom w:w="58" w:type="dxa"/>
              <w:right w:w="58" w:type="dxa"/>
            </w:tcMar>
            <w:hideMark/>
          </w:tcPr>
          <w:p w:rsidR="00C5324F" w:rsidRDefault="00C5324F" w:rsidP="00C5324F">
            <w:pPr>
              <w:widowControl w:val="0"/>
              <w:rPr>
                <w:rFonts w:ascii="Arial" w:hAnsi="Arial" w:cs="Arial"/>
                <w:b/>
                <w:bCs/>
                <w:color w:val="000000"/>
                <w:kern w:val="28"/>
                <w14:cntxtAlts/>
              </w:rPr>
            </w:pPr>
            <w:r>
              <w:rPr>
                <w:rFonts w:ascii="Arial" w:hAnsi="Arial" w:cs="Arial"/>
                <w:b/>
                <w:bCs/>
              </w:rPr>
              <w:t>Forslag 1</w:t>
            </w:r>
          </w:p>
        </w:tc>
        <w:tc>
          <w:tcPr>
            <w:tcW w:w="2637" w:type="dxa"/>
            <w:tcBorders>
              <w:top w:val="single" w:sz="8" w:space="0" w:color="000000"/>
              <w:left w:val="single" w:sz="8" w:space="0" w:color="000000"/>
              <w:bottom w:val="single" w:sz="18" w:space="0" w:color="000000"/>
              <w:right w:val="single" w:sz="8" w:space="0" w:color="000000"/>
            </w:tcBorders>
            <w:tcMar>
              <w:top w:w="58" w:type="dxa"/>
              <w:left w:w="58" w:type="dxa"/>
              <w:bottom w:w="58" w:type="dxa"/>
              <w:right w:w="58" w:type="dxa"/>
            </w:tcMar>
            <w:hideMark/>
          </w:tcPr>
          <w:p w:rsidR="00C5324F" w:rsidRDefault="00C5324F" w:rsidP="00C5324F">
            <w:pPr>
              <w:widowControl w:val="0"/>
              <w:rPr>
                <w:rFonts w:ascii="Arial" w:hAnsi="Arial" w:cs="Arial"/>
                <w:b/>
                <w:bCs/>
              </w:rPr>
            </w:pPr>
            <w:r>
              <w:rPr>
                <w:rFonts w:ascii="Arial" w:hAnsi="Arial" w:cs="Arial"/>
                <w:b/>
                <w:bCs/>
              </w:rPr>
              <w:t>Forslag 2</w:t>
            </w:r>
          </w:p>
        </w:tc>
        <w:tc>
          <w:tcPr>
            <w:tcW w:w="2595" w:type="dxa"/>
            <w:tcBorders>
              <w:top w:val="single" w:sz="8" w:space="0" w:color="000000"/>
              <w:left w:val="single" w:sz="8" w:space="0" w:color="000000"/>
              <w:bottom w:val="single" w:sz="18" w:space="0" w:color="000000"/>
              <w:right w:val="single" w:sz="8" w:space="0" w:color="000000"/>
            </w:tcBorders>
            <w:tcMar>
              <w:top w:w="58" w:type="dxa"/>
              <w:left w:w="58" w:type="dxa"/>
              <w:bottom w:w="58" w:type="dxa"/>
              <w:right w:w="58" w:type="dxa"/>
            </w:tcMar>
            <w:hideMark/>
          </w:tcPr>
          <w:p w:rsidR="00C5324F" w:rsidRDefault="00C5324F" w:rsidP="00C5324F">
            <w:pPr>
              <w:widowControl w:val="0"/>
              <w:rPr>
                <w:rFonts w:ascii="Arial" w:hAnsi="Arial" w:cs="Arial"/>
                <w:b/>
                <w:bCs/>
              </w:rPr>
            </w:pPr>
            <w:r>
              <w:rPr>
                <w:rFonts w:ascii="Arial" w:hAnsi="Arial" w:cs="Arial"/>
                <w:b/>
                <w:bCs/>
              </w:rPr>
              <w:t>Forslag 3</w:t>
            </w:r>
          </w:p>
        </w:tc>
        <w:tc>
          <w:tcPr>
            <w:tcW w:w="2621" w:type="dxa"/>
            <w:tcBorders>
              <w:top w:val="single" w:sz="8" w:space="0" w:color="000000"/>
              <w:left w:val="single" w:sz="8" w:space="0" w:color="000000"/>
              <w:bottom w:val="single" w:sz="18" w:space="0" w:color="000000"/>
              <w:right w:val="single" w:sz="8" w:space="0" w:color="000000"/>
            </w:tcBorders>
            <w:tcMar>
              <w:top w:w="58" w:type="dxa"/>
              <w:left w:w="58" w:type="dxa"/>
              <w:bottom w:w="58" w:type="dxa"/>
              <w:right w:w="58" w:type="dxa"/>
            </w:tcMar>
            <w:hideMark/>
          </w:tcPr>
          <w:p w:rsidR="00C5324F" w:rsidRDefault="00C5324F" w:rsidP="00C5324F">
            <w:pPr>
              <w:widowControl w:val="0"/>
              <w:rPr>
                <w:rFonts w:ascii="Arial" w:hAnsi="Arial" w:cs="Arial"/>
                <w:b/>
                <w:bCs/>
              </w:rPr>
            </w:pPr>
            <w:r>
              <w:rPr>
                <w:rFonts w:ascii="Arial" w:hAnsi="Arial" w:cs="Arial"/>
                <w:b/>
                <w:bCs/>
              </w:rPr>
              <w:t>Forslag 4</w:t>
            </w:r>
          </w:p>
        </w:tc>
      </w:tr>
      <w:tr w:rsidR="00C5324F" w:rsidTr="00C5324F">
        <w:trPr>
          <w:trHeight w:val="2789"/>
        </w:trPr>
        <w:tc>
          <w:tcPr>
            <w:tcW w:w="2635" w:type="dxa"/>
            <w:tcBorders>
              <w:top w:val="single" w:sz="1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C5324F" w:rsidRDefault="00C5324F" w:rsidP="00C5324F">
            <w:pPr>
              <w:widowControl w:val="0"/>
              <w:spacing w:line="276" w:lineRule="auto"/>
              <w:rPr>
                <w:rFonts w:ascii="Arial" w:hAnsi="Arial" w:cs="Arial"/>
              </w:rPr>
            </w:pPr>
            <w:r>
              <w:rPr>
                <w:rFonts w:ascii="Arial" w:hAnsi="Arial" w:cs="Arial"/>
              </w:rPr>
              <w:t xml:space="preserve">Forsyningen har </w:t>
            </w:r>
            <w:r>
              <w:rPr>
                <w:rFonts w:ascii="Arial" w:hAnsi="Arial" w:cs="Arial"/>
              </w:rPr>
              <w:br/>
              <w:t xml:space="preserve">ansvaret for stikledningen frem til skel. </w:t>
            </w:r>
          </w:p>
          <w:p w:rsidR="00C5324F" w:rsidRDefault="00C5324F" w:rsidP="00C5324F">
            <w:pPr>
              <w:widowControl w:val="0"/>
              <w:spacing w:line="276" w:lineRule="auto"/>
              <w:rPr>
                <w:rFonts w:ascii="Arial" w:hAnsi="Arial" w:cs="Arial"/>
              </w:rPr>
            </w:pPr>
            <w:r>
              <w:rPr>
                <w:rFonts w:ascii="Arial" w:hAnsi="Arial" w:cs="Arial"/>
              </w:rPr>
              <w:t xml:space="preserve">Du har ansvaret for alle kloakledninger inden for skel inklusiv alle </w:t>
            </w:r>
            <w:r>
              <w:rPr>
                <w:rFonts w:ascii="Arial" w:hAnsi="Arial" w:cs="Arial"/>
              </w:rPr>
              <w:br/>
              <w:t>rensebrøndene.</w:t>
            </w:r>
          </w:p>
        </w:tc>
        <w:tc>
          <w:tcPr>
            <w:tcW w:w="2637" w:type="dxa"/>
            <w:tcBorders>
              <w:top w:val="single" w:sz="1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C5324F" w:rsidRDefault="00C5324F" w:rsidP="00C5324F">
            <w:pPr>
              <w:widowControl w:val="0"/>
              <w:spacing w:line="276" w:lineRule="auto"/>
              <w:rPr>
                <w:rFonts w:ascii="Arial" w:hAnsi="Arial" w:cs="Arial"/>
              </w:rPr>
            </w:pPr>
            <w:r>
              <w:rPr>
                <w:rFonts w:ascii="Arial" w:hAnsi="Arial" w:cs="Arial"/>
              </w:rPr>
              <w:t xml:space="preserve">Forsyningen har </w:t>
            </w:r>
            <w:r>
              <w:rPr>
                <w:rFonts w:ascii="Arial" w:hAnsi="Arial" w:cs="Arial"/>
              </w:rPr>
              <w:br/>
              <w:t xml:space="preserve">ansvaret for stikledningen frem til og med </w:t>
            </w:r>
            <w:r>
              <w:rPr>
                <w:rFonts w:ascii="Arial" w:hAnsi="Arial" w:cs="Arial"/>
              </w:rPr>
              <w:br/>
              <w:t xml:space="preserve">skelbrønd. </w:t>
            </w:r>
          </w:p>
          <w:p w:rsidR="00C5324F" w:rsidRDefault="00C5324F" w:rsidP="00C5324F">
            <w:pPr>
              <w:widowControl w:val="0"/>
              <w:spacing w:line="276" w:lineRule="auto"/>
              <w:rPr>
                <w:rFonts w:ascii="Arial" w:hAnsi="Arial" w:cs="Arial"/>
              </w:rPr>
            </w:pPr>
            <w:r>
              <w:rPr>
                <w:rFonts w:ascii="Arial" w:hAnsi="Arial" w:cs="Arial"/>
              </w:rPr>
              <w:t>Du har ansvar for alle kloakledninger efter skelbrønd.</w:t>
            </w:r>
          </w:p>
        </w:tc>
        <w:tc>
          <w:tcPr>
            <w:tcW w:w="2595" w:type="dxa"/>
            <w:tcBorders>
              <w:top w:val="single" w:sz="1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C5324F" w:rsidRDefault="00C5324F" w:rsidP="00C5324F">
            <w:pPr>
              <w:widowControl w:val="0"/>
              <w:spacing w:line="276" w:lineRule="auto"/>
              <w:rPr>
                <w:rFonts w:ascii="Arial" w:hAnsi="Arial" w:cs="Arial"/>
              </w:rPr>
            </w:pPr>
            <w:r>
              <w:rPr>
                <w:rFonts w:ascii="Arial" w:hAnsi="Arial" w:cs="Arial"/>
              </w:rPr>
              <w:t xml:space="preserve">Forsyningen har </w:t>
            </w:r>
            <w:r>
              <w:rPr>
                <w:rFonts w:ascii="Arial" w:hAnsi="Arial" w:cs="Arial"/>
              </w:rPr>
              <w:br/>
              <w:t xml:space="preserve">ansvaret for stikledningen frem til skel. </w:t>
            </w:r>
          </w:p>
          <w:p w:rsidR="00C5324F" w:rsidRDefault="00C5324F" w:rsidP="00C5324F">
            <w:pPr>
              <w:widowControl w:val="0"/>
              <w:spacing w:line="276" w:lineRule="auto"/>
              <w:rPr>
                <w:rFonts w:ascii="Arial" w:hAnsi="Arial" w:cs="Arial"/>
              </w:rPr>
            </w:pPr>
            <w:r>
              <w:rPr>
                <w:rFonts w:ascii="Arial" w:hAnsi="Arial" w:cs="Arial"/>
              </w:rPr>
              <w:t>Du har ansvaret for alle kloakledninger efter skel samt for renholdelse af stikledningen helt frem til hovedledningen.</w:t>
            </w:r>
          </w:p>
        </w:tc>
        <w:tc>
          <w:tcPr>
            <w:tcW w:w="2621" w:type="dxa"/>
            <w:tcBorders>
              <w:top w:val="single" w:sz="1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C5324F" w:rsidRDefault="00C5324F" w:rsidP="00C5324F">
            <w:pPr>
              <w:widowControl w:val="0"/>
              <w:spacing w:line="276" w:lineRule="auto"/>
              <w:rPr>
                <w:rFonts w:ascii="Arial" w:hAnsi="Arial" w:cs="Arial"/>
              </w:rPr>
            </w:pPr>
            <w:r>
              <w:rPr>
                <w:rFonts w:ascii="Arial" w:hAnsi="Arial" w:cs="Arial"/>
              </w:rPr>
              <w:t xml:space="preserve">Forsyningen har </w:t>
            </w:r>
            <w:r>
              <w:rPr>
                <w:rFonts w:ascii="Arial" w:hAnsi="Arial" w:cs="Arial"/>
              </w:rPr>
              <w:br/>
              <w:t xml:space="preserve">ansvaret på stikledningen til og med skelbrønd. </w:t>
            </w:r>
          </w:p>
          <w:p w:rsidR="00C5324F" w:rsidRDefault="00C5324F" w:rsidP="00C5324F">
            <w:pPr>
              <w:widowControl w:val="0"/>
              <w:spacing w:line="276" w:lineRule="auto"/>
              <w:rPr>
                <w:rFonts w:ascii="Arial" w:hAnsi="Arial" w:cs="Arial"/>
              </w:rPr>
            </w:pPr>
            <w:r>
              <w:rPr>
                <w:rFonts w:ascii="Arial" w:hAnsi="Arial" w:cs="Arial"/>
              </w:rPr>
              <w:t>Du har ansvaret for alle kloakledninger efter skelbrønd samt for renholdelse af stikledningen helt frem til hovedledningen.</w:t>
            </w:r>
          </w:p>
        </w:tc>
      </w:tr>
    </w:tbl>
    <w:p w:rsidR="00C5324F" w:rsidRDefault="00C5324F" w:rsidP="00C5324F">
      <w:pPr>
        <w:spacing w:after="0" w:line="240" w:lineRule="auto"/>
        <w:rPr>
          <w:i/>
          <w:iCs/>
          <w:color w:val="FF0000"/>
        </w:rPr>
      </w:pPr>
    </w:p>
    <w:p w:rsidR="00C5324F" w:rsidRDefault="00C5324F" w:rsidP="00C5324F">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36576" distB="36576" distL="36576" distR="36576" simplePos="0" relativeHeight="251670528" behindDoc="0" locked="0" layoutInCell="1" allowOverlap="1">
            <wp:simplePos x="0" y="0"/>
            <wp:positionH relativeFrom="column">
              <wp:posOffset>0</wp:posOffset>
            </wp:positionH>
            <wp:positionV relativeFrom="paragraph">
              <wp:posOffset>36830</wp:posOffset>
            </wp:positionV>
            <wp:extent cx="5731510" cy="2279650"/>
            <wp:effectExtent l="0" t="0" r="2540" b="635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31510" cy="2279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68480" behindDoc="0" locked="0" layoutInCell="1" allowOverlap="1">
                <wp:simplePos x="0" y="0"/>
                <wp:positionH relativeFrom="column">
                  <wp:posOffset>457200</wp:posOffset>
                </wp:positionH>
                <wp:positionV relativeFrom="paragraph">
                  <wp:posOffset>1391920</wp:posOffset>
                </wp:positionV>
                <wp:extent cx="6659880" cy="2112010"/>
                <wp:effectExtent l="0" t="1270" r="0" b="1270"/>
                <wp:wrapNone/>
                <wp:docPr id="7" name="Rektange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59880" cy="21120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FA997" id="Rektangel 7" o:spid="_x0000_s1026" style="position:absolute;margin-left:36pt;margin-top:109.6pt;width:524.4pt;height:166.3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" filled="f" stroked="f" strokeweight="2pt">
                <v:shadow color="black [0]"/>
                <o:lock v:ext="edit" shapetype="t"/>
                <v:textbox inset="0,0,0,0"/>
              </v:rect>
            </w:pict>
          </mc:Fallback>
        </mc:AlternateContent>
      </w:r>
    </w:p>
    <w:p w:rsidR="00C5324F" w:rsidRPr="00C5324F" w:rsidRDefault="00C5324F" w:rsidP="00C5324F">
      <w:pPr>
        <w:spacing w:after="0" w:line="240" w:lineRule="auto"/>
        <w:rPr>
          <w:i/>
          <w:iCs/>
          <w:color w:val="FF0000"/>
        </w:rPr>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p w:rsidR="00C5324F" w:rsidRDefault="00C5324F" w:rsidP="00C5324F">
      <w:pPr>
        <w:spacing w:after="0" w:line="240" w:lineRule="auto"/>
      </w:pPr>
    </w:p>
    <w:sectPr w:rsidR="00C532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24F"/>
    <w:rsid w:val="006C216F"/>
    <w:rsid w:val="00C5324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1518A67"/>
  <w15:chartTrackingRefBased/>
  <w15:docId w15:val="{9DFF0F06-7928-4471-9C60-86062FAA9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445519">
      <w:bodyDiv w:val="1"/>
      <w:marLeft w:val="0"/>
      <w:marRight w:val="0"/>
      <w:marTop w:val="0"/>
      <w:marBottom w:val="0"/>
      <w:divBdr>
        <w:top w:val="none" w:sz="0" w:space="0" w:color="auto"/>
        <w:left w:val="none" w:sz="0" w:space="0" w:color="auto"/>
        <w:bottom w:val="none" w:sz="0" w:space="0" w:color="auto"/>
        <w:right w:val="none" w:sz="0" w:space="0" w:color="auto"/>
      </w:divBdr>
    </w:div>
    <w:div w:id="441650111">
      <w:bodyDiv w:val="1"/>
      <w:marLeft w:val="0"/>
      <w:marRight w:val="0"/>
      <w:marTop w:val="0"/>
      <w:marBottom w:val="0"/>
      <w:divBdr>
        <w:top w:val="none" w:sz="0" w:space="0" w:color="auto"/>
        <w:left w:val="none" w:sz="0" w:space="0" w:color="auto"/>
        <w:bottom w:val="none" w:sz="0" w:space="0" w:color="auto"/>
        <w:right w:val="none" w:sz="0" w:space="0" w:color="auto"/>
      </w:divBdr>
    </w:div>
    <w:div w:id="497382586">
      <w:bodyDiv w:val="1"/>
      <w:marLeft w:val="0"/>
      <w:marRight w:val="0"/>
      <w:marTop w:val="0"/>
      <w:marBottom w:val="0"/>
      <w:divBdr>
        <w:top w:val="none" w:sz="0" w:space="0" w:color="auto"/>
        <w:left w:val="none" w:sz="0" w:space="0" w:color="auto"/>
        <w:bottom w:val="none" w:sz="0" w:space="0" w:color="auto"/>
        <w:right w:val="none" w:sz="0" w:space="0" w:color="auto"/>
      </w:divBdr>
    </w:div>
    <w:div w:id="814491115">
      <w:bodyDiv w:val="1"/>
      <w:marLeft w:val="0"/>
      <w:marRight w:val="0"/>
      <w:marTop w:val="0"/>
      <w:marBottom w:val="0"/>
      <w:divBdr>
        <w:top w:val="none" w:sz="0" w:space="0" w:color="auto"/>
        <w:left w:val="none" w:sz="0" w:space="0" w:color="auto"/>
        <w:bottom w:val="none" w:sz="0" w:space="0" w:color="auto"/>
        <w:right w:val="none" w:sz="0" w:space="0" w:color="auto"/>
      </w:divBdr>
    </w:div>
    <w:div w:id="1465585241">
      <w:bodyDiv w:val="1"/>
      <w:marLeft w:val="0"/>
      <w:marRight w:val="0"/>
      <w:marTop w:val="0"/>
      <w:marBottom w:val="0"/>
      <w:divBdr>
        <w:top w:val="none" w:sz="0" w:space="0" w:color="auto"/>
        <w:left w:val="none" w:sz="0" w:space="0" w:color="auto"/>
        <w:bottom w:val="none" w:sz="0" w:space="0" w:color="auto"/>
        <w:right w:val="none" w:sz="0" w:space="0" w:color="auto"/>
      </w:divBdr>
    </w:div>
    <w:div w:id="1677343437">
      <w:bodyDiv w:val="1"/>
      <w:marLeft w:val="0"/>
      <w:marRight w:val="0"/>
      <w:marTop w:val="0"/>
      <w:marBottom w:val="0"/>
      <w:divBdr>
        <w:top w:val="none" w:sz="0" w:space="0" w:color="auto"/>
        <w:left w:val="none" w:sz="0" w:space="0" w:color="auto"/>
        <w:bottom w:val="none" w:sz="0" w:space="0" w:color="auto"/>
        <w:right w:val="none" w:sz="0" w:space="0" w:color="auto"/>
      </w:divBdr>
    </w:div>
    <w:div w:id="206602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321</Words>
  <Characters>1964</Characters>
  <Application>Microsoft Office Word</Application>
  <DocSecurity>0</DocSecurity>
  <Lines>16</Lines>
  <Paragraphs>4</Paragraphs>
  <ScaleCrop>false</ScaleCrop>
  <Company/>
  <LinksUpToDate>false</LinksUpToDate>
  <CharactersWithSpaces>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Boje</dc:creator>
  <cp:keywords/>
  <dc:description/>
  <cp:lastModifiedBy>Diana Boje</cp:lastModifiedBy>
  <cp:revision>1</cp:revision>
  <dcterms:created xsi:type="dcterms:W3CDTF">2019-11-12T10:58:00Z</dcterms:created>
  <dcterms:modified xsi:type="dcterms:W3CDTF">2019-11-12T11:02:00Z</dcterms:modified>
</cp:coreProperties>
</file>