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249" w:rsidRPr="005F6249" w:rsidRDefault="005F6249" w:rsidP="005F6249">
      <w:pPr>
        <w:spacing w:after="0" w:line="240" w:lineRule="auto"/>
        <w:rPr>
          <w:b/>
          <w:bCs/>
          <w:sz w:val="30"/>
          <w:szCs w:val="30"/>
        </w:rPr>
      </w:pPr>
      <w:bookmarkStart w:id="0" w:name="_GoBack"/>
      <w:r w:rsidRPr="005F6249">
        <w:rPr>
          <w:b/>
          <w:bCs/>
          <w:sz w:val="30"/>
          <w:szCs w:val="30"/>
        </w:rPr>
        <w:t>Afløbskoefficienter</w:t>
      </w:r>
      <w:bookmarkEnd w:id="0"/>
    </w:p>
    <w:p w:rsidR="005F6249" w:rsidRPr="005F6249" w:rsidRDefault="005F6249" w:rsidP="005F6249">
      <w:pPr>
        <w:spacing w:after="0" w:line="240" w:lineRule="auto"/>
        <w:rPr>
          <w:b/>
          <w:bCs/>
          <w:sz w:val="30"/>
          <w:szCs w:val="30"/>
        </w:rPr>
      </w:pPr>
      <w:r w:rsidRPr="005F6249">
        <w:rPr>
          <w:b/>
          <w:bCs/>
          <w:sz w:val="30"/>
          <w:szCs w:val="30"/>
        </w:rPr>
        <w:t>- Hvor meget vand må du lede til kloakken?</w:t>
      </w: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3270250</wp:posOffset>
            </wp:positionH>
            <wp:positionV relativeFrom="paragraph">
              <wp:posOffset>0</wp:posOffset>
            </wp:positionV>
            <wp:extent cx="2461260" cy="149225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26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461260" cy="149225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126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11430</wp:posOffset>
            </wp:positionH>
            <wp:positionV relativeFrom="paragraph">
              <wp:posOffset>1858645</wp:posOffset>
            </wp:positionV>
            <wp:extent cx="2449830" cy="1494155"/>
            <wp:effectExtent l="0" t="0" r="762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830"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3281045</wp:posOffset>
            </wp:positionH>
            <wp:positionV relativeFrom="paragraph">
              <wp:posOffset>1858645</wp:posOffset>
            </wp:positionV>
            <wp:extent cx="2449830" cy="1492250"/>
            <wp:effectExtent l="0" t="0" r="762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983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r>
        <w:rPr>
          <w:rFonts w:ascii="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simplePos x="0" y="0"/>
                <wp:positionH relativeFrom="column">
                  <wp:posOffset>4533900</wp:posOffset>
                </wp:positionH>
                <wp:positionV relativeFrom="paragraph">
                  <wp:posOffset>172085</wp:posOffset>
                </wp:positionV>
                <wp:extent cx="795020" cy="347980"/>
                <wp:effectExtent l="3810" t="635" r="1270" b="3810"/>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347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F6249" w:rsidRDefault="005F6249" w:rsidP="005F6249">
                            <w:pPr>
                              <w:widowControl w:val="0"/>
                              <w:jc w:val="center"/>
                              <w:rPr>
                                <w:rFonts w:ascii="Arial" w:hAnsi="Arial" w:cs="Arial"/>
                                <w:color w:val="0070C0"/>
                                <w:sz w:val="36"/>
                                <w:szCs w:val="36"/>
                              </w:rPr>
                            </w:pPr>
                            <w:r>
                              <w:rPr>
                                <w:rFonts w:ascii="Arial" w:hAnsi="Arial" w:cs="Arial"/>
                                <w:color w:val="0070C0"/>
                                <w:sz w:val="36"/>
                                <w:szCs w:val="36"/>
                              </w:rPr>
                              <w:t>Hus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8" o:spid="_x0000_s1026" style="position:absolute;margin-left:357pt;margin-top:13.55pt;width:62.6pt;height:27.4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B8o8QEAANEDAAAOAAAAZHJzL2Uyb0RvYy54bWysU1Fv0zAQfkfiP1h+p0lb1nZR02naNIQ0&#10;YGLwAxzHbqwlPnN2m5Rfz9lpSwdviBfLdz5/vvu+z+uboWvZXqE3YEs+neScKSuhNnZb8u/fHt6t&#10;OPNB2Fq0YFXJD8rzm83bN+veFWoGDbS1QkYg1he9K3kTgiuyzMtGdcJPwClLhxqwE4FC3GY1ip7Q&#10;uzab5fki6wFrhyCV95S9Hw/5JuFrrWT4orVXgbUlp95CWjGtVVyzzVoUWxSuMfLYhviHLjphLD16&#10;hroXQbAdmr+gOiMRPOgwkdBloLWRKs1A00zzP6Z5boRTaRYix7szTf7/wcrP+ydkpi45CWVFRxJ9&#10;VS8k2Fa1bBXp6Z0vqOrZPWEc0LtHkC+eWbhrYtUtIvSNEjU1NY312asLMfB0lVX9J6gJXewCJKYG&#10;jV0EJA7YkAQ5nAVRQ2CSksvrq3xGskk6mr9fXq+SYJkoTpcd+vBBQcfipuRIeidwsX/0ITYjilNJ&#10;fMvCg2nbpHlrXyWocMyoZJrj7VP3IwthqIZE1fzESwX1gWZDGH1F/4A2DeBPznryVMn9j51AxVn7&#10;0RI/88XVckEmvAzwMqguA2ElQZU8cDZu78Jo3J1Ds23opWma1cItcapNmjd2PHZ1VIJ8k2g4ejwa&#10;8zJOVb9/4uYXAAAA//8DAFBLAwQUAAYACAAAACEABVTvTd4AAAAJAQAADwAAAGRycy9kb3ducmV2&#10;LnhtbEyPwU7DMBBE70j8g7VIXBB1HBBtQ5wKFSHOpEVc3XiJA/Y6sp02/D3mRG+zmtHsm3ozO8uO&#10;GOLgSYJYFMCQOq8H6iXsdy+3K2AxKdLKekIJPxhh01xe1KrS/kRveGxTz3IJxUpJMCmNFeexM+hU&#10;XPgRKXufPjiV8hl6roM65XJneVkUD9ypgfIHo0bcGuy+28lJeG2fPyIPYjLv5ZfZ73xrb+atlNdX&#10;89MjsIRz+g/DH35GhyYzHfxEOjIrYSnu85YkoVwKYDmwuluXwA5ZiDXwpubnC5pfAAAA//8DAFBL&#10;AQItABQABgAIAAAAIQC2gziS/gAAAOEBAAATAAAAAAAAAAAAAAAAAAAAAABbQ29udGVudF9UeXBl&#10;c10ueG1sUEsBAi0AFAAGAAgAAAAhADj9If/WAAAAlAEAAAsAAAAAAAAAAAAAAAAALwEAAF9yZWxz&#10;Ly5yZWxzUEsBAi0AFAAGAAgAAAAhAK/YHyjxAQAA0QMAAA4AAAAAAAAAAAAAAAAALgIAAGRycy9l&#10;Mm9Eb2MueG1sUEsBAi0AFAAGAAgAAAAhAAVU703eAAAACQEAAA8AAAAAAAAAAAAAAAAASwQAAGRy&#10;cy9kb3ducmV2LnhtbFBLBQYAAAAABAAEAPMAAABWBQAAAAA=&#10;" filled="f" fillcolor="#5b9bd5" stroked="f" strokecolor="black [0]" strokeweight="2pt">
                <v:textbox inset="2.88pt,2.88pt,2.88pt,2.88pt">
                  <w:txbxContent>
                    <w:p w:rsidR="005F6249" w:rsidRDefault="005F6249" w:rsidP="005F6249">
                      <w:pPr>
                        <w:widowControl w:val="0"/>
                        <w:jc w:val="center"/>
                        <w:rPr>
                          <w:rFonts w:ascii="Arial" w:hAnsi="Arial" w:cs="Arial"/>
                          <w:color w:val="0070C0"/>
                          <w:sz w:val="36"/>
                          <w:szCs w:val="36"/>
                        </w:rPr>
                      </w:pPr>
                      <w:r>
                        <w:rPr>
                          <w:rFonts w:ascii="Arial" w:hAnsi="Arial" w:cs="Arial"/>
                          <w:color w:val="0070C0"/>
                          <w:sz w:val="36"/>
                          <w:szCs w:val="36"/>
                        </w:rPr>
                        <w:t>Hus</w:t>
                      </w:r>
                    </w:p>
                  </w:txbxContent>
                </v:textbox>
              </v: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simplePos x="0" y="0"/>
                <wp:positionH relativeFrom="column">
                  <wp:posOffset>8144510</wp:posOffset>
                </wp:positionH>
                <wp:positionV relativeFrom="paragraph">
                  <wp:posOffset>333375</wp:posOffset>
                </wp:positionV>
                <wp:extent cx="795020" cy="347980"/>
                <wp:effectExtent l="3810" t="635" r="1270" b="3810"/>
                <wp:wrapNone/>
                <wp:docPr id="7"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347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F6249" w:rsidRDefault="005F6249" w:rsidP="005F6249">
                            <w:pPr>
                              <w:widowControl w:val="0"/>
                              <w:jc w:val="center"/>
                              <w:rPr>
                                <w:rFonts w:ascii="Arial" w:hAnsi="Arial" w:cs="Arial"/>
                                <w:color w:val="0070C0"/>
                                <w:sz w:val="36"/>
                                <w:szCs w:val="36"/>
                              </w:rPr>
                            </w:pPr>
                            <w:r>
                              <w:rPr>
                                <w:rFonts w:ascii="Arial" w:hAnsi="Arial" w:cs="Arial"/>
                                <w:color w:val="0070C0"/>
                                <w:sz w:val="36"/>
                                <w:szCs w:val="36"/>
                              </w:rPr>
                              <w:t>Hus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7" o:spid="_x0000_s1027" style="position:absolute;margin-left:641.3pt;margin-top:26.25pt;width:62.6pt;height:27.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RC8AEAANEDAAAOAAAAZHJzL2Uyb0RvYy54bWysU8Fu2zAMvQ/YPwi6L3bSNW6NOEXRosOA&#10;bi3W9QNkWbaF2qJGKbGzrx8lJ2m63oZdBJGinvjeo1ZXY9+xrUKnwRR8Pks5U0ZCpU1T8Oefd58u&#10;OHNemEp0YFTBd8rxq/XHD6vB5moBLXSVQkYgxuWDLXjrvc2TxMlW9cLNwCpDhzVgLzyF2CQVioHQ&#10;+y5ZpOkyGQAriyCVc5S9nQ75OuLXtZL+oa6d8qwrOPXm44pxLcOarFcib1DYVst9G+IfuuiFNvTo&#10;EepWeME2qN9B9VoiOKj9TEKfQF1rqSIHYjNP/2Lz1AqrIhcSx9mjTO7/wcrv20dkuip4xpkRPVn0&#10;Q72QYY3qWBbkGazLqerJPmIg6Ow9yBfHDNy0oeoaEYZWiYqamof65M2FEDi6ysrhG1SELjYeolJj&#10;jX0AJA3YGA3ZHQ1Ro2eSktnlebog2yQdnX3OLi+iYYnID5ctOv9FQc/CpuBIfkdwsb13PjQj8kNJ&#10;eMvAne666Hln3iSocMqoODT724fuJxX8WI5RqsgznJVQ7YgbwjRX9A9o0wL+5mygmSq4+7URqDjr&#10;vhrS52x5ni1pCE8DPA3K00AYSVAF95xN2xs/De7Gom5aemkeuRq4Jk1rHfm+drV3guYmyrCf8TCY&#10;p3Gsev2J6z8AAAD//wMAUEsDBBQABgAIAAAAIQB6F1To3gAAAAwBAAAPAAAAZHJzL2Rvd25yZXYu&#10;eG1sTI/LTsMwEEX3SPyDNUhsELVr6EMhToWKEGvSIrZubOKAPY5ipw1/z3RVdnM1R/dRbqbg2dEO&#10;qYuoYD4TwCw20XTYKtjvXu/XwFLWaLSPaBX82gSb6vqq1IWJJ3y3xzq3jEwwFVqBy7kvOE+Ns0Gn&#10;Wewt0u8rDkFnkkPLzaBPZB48l0IsedAdUoLTvd062/zUY1DwVr98Jj7MR/chv91+F2t/N22Vur2Z&#10;np+AZTvlCwzn+lQdKup0iCOaxDxpuZZLYhUs5ALYmXgUK1pzoEusHoBXJf8/ovoDAAD//wMAUEsB&#10;Ai0AFAAGAAgAAAAhALaDOJL+AAAA4QEAABMAAAAAAAAAAAAAAAAAAAAAAFtDb250ZW50X1R5cGVz&#10;XS54bWxQSwECLQAUAAYACAAAACEAOP0h/9YAAACUAQAACwAAAAAAAAAAAAAAAAAvAQAAX3JlbHMv&#10;LnJlbHNQSwECLQAUAAYACAAAACEAik5EQvABAADRAwAADgAAAAAAAAAAAAAAAAAuAgAAZHJzL2Uy&#10;b0RvYy54bWxQSwECLQAUAAYACAAAACEAehdU6N4AAAAMAQAADwAAAAAAAAAAAAAAAABKBAAAZHJz&#10;L2Rvd25yZXYueG1sUEsFBgAAAAAEAAQA8wAAAFUFAAAAAA==&#10;" filled="f" fillcolor="#5b9bd5" stroked="f" strokecolor="black [0]" strokeweight="2pt">
                <v:textbox inset="2.88pt,2.88pt,2.88pt,2.88pt">
                  <w:txbxContent>
                    <w:p w:rsidR="005F6249" w:rsidRDefault="005F6249" w:rsidP="005F6249">
                      <w:pPr>
                        <w:widowControl w:val="0"/>
                        <w:jc w:val="center"/>
                        <w:rPr>
                          <w:rFonts w:ascii="Arial" w:hAnsi="Arial" w:cs="Arial"/>
                          <w:color w:val="0070C0"/>
                          <w:sz w:val="36"/>
                          <w:szCs w:val="36"/>
                        </w:rPr>
                      </w:pPr>
                      <w:r>
                        <w:rPr>
                          <w:rFonts w:ascii="Arial" w:hAnsi="Arial" w:cs="Arial"/>
                          <w:color w:val="0070C0"/>
                          <w:sz w:val="36"/>
                          <w:szCs w:val="36"/>
                        </w:rPr>
                        <w:t>Hus</w:t>
                      </w:r>
                    </w:p>
                  </w:txbxContent>
                </v:textbox>
              </v:rect>
            </w:pict>
          </mc:Fallback>
        </mc:AlternateContent>
      </w:r>
    </w:p>
    <w:p w:rsidR="005F6249" w:rsidRDefault="005F6249" w:rsidP="005F6249">
      <w:pPr>
        <w:spacing w:after="0" w:line="240" w:lineRule="auto"/>
      </w:pPr>
      <w:r>
        <w:rPr>
          <w:rFonts w:ascii="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simplePos x="0" y="0"/>
                <wp:positionH relativeFrom="column">
                  <wp:posOffset>759460</wp:posOffset>
                </wp:positionH>
                <wp:positionV relativeFrom="paragraph">
                  <wp:posOffset>3810</wp:posOffset>
                </wp:positionV>
                <wp:extent cx="795020" cy="347980"/>
                <wp:effectExtent l="0" t="0" r="0" b="0"/>
                <wp:wrapNone/>
                <wp:docPr id="6" name="Rektang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347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F6249" w:rsidRDefault="005F6249" w:rsidP="005F6249">
                            <w:pPr>
                              <w:widowControl w:val="0"/>
                              <w:jc w:val="center"/>
                              <w:rPr>
                                <w:rFonts w:ascii="Arial" w:hAnsi="Arial" w:cs="Arial"/>
                                <w:color w:val="0070C0"/>
                                <w:sz w:val="36"/>
                                <w:szCs w:val="36"/>
                              </w:rPr>
                            </w:pPr>
                            <w:r>
                              <w:rPr>
                                <w:rFonts w:ascii="Arial" w:hAnsi="Arial" w:cs="Arial"/>
                                <w:color w:val="0070C0"/>
                                <w:sz w:val="36"/>
                                <w:szCs w:val="36"/>
                              </w:rPr>
                              <w:t>Græs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6" o:spid="_x0000_s1028" style="position:absolute;margin-left:59.8pt;margin-top:.3pt;width:62.6pt;height:27.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zK8AEAANEDAAAOAAAAZHJzL2Uyb0RvYy54bWysU1Fv0zAQfkfiP1h+p0k71m5R02naNIQ0&#10;YGLwAxzHTqwlPnN2m5Rfz9lpSwdviBfLdz5//u77zuubse/YTqE3YEs+n+WcKSuhNrYp+fdvD++u&#10;OPNB2Fp0YFXJ98rzm83bN+vBFWoBLXS1QkYg1heDK3kbgiuyzMtW9cLPwClLhxqwF4FCbLIaxUDo&#10;fZct8nyZDYC1Q5DKe8reT4d8k/C1VjJ80dqrwLqSE7eQVkxrFddssxZFg8K1Rh5oiH9g0Qtj6dET&#10;1L0Igm3R/AXVG4ngQYeZhD4DrY1UqQfqZp7/0c1zK5xKvZA43p1k8v8PVn7ePSEzdcmXnFnRk0Vf&#10;1QsZ1qiOLaM8g/MFVT27J4wNevcI8sUzC3dtrLpFhKFVoiZS81ifvboQA09XWTV8gprQxTZAUmrU&#10;2EdA0oCNyZD9yRA1BiYpubq+zBdkm6Sji/er66tkWCaK42WHPnxQ0LO4KTmS3wlc7B59iGREcSyJ&#10;b1l4MF2XPO/sqwQVThmVhuZw+8h+UiGM1ZikWhx1qaDeU28I01zRP6BNC/iTs4FmquT+x1ag4qz7&#10;aEmfi+XlimQO5wGeB9V5IKwkqJIHzqbtXZgGd+vQNC29NE+9WrglTbVJ/UbGE6uDEzQ3SYbDjMfB&#10;PI9T1e+fuPkFAAD//wMAUEsDBBQABgAIAAAAIQBkCRPd2wAAAAcBAAAPAAAAZHJzL2Rvd25yZXYu&#10;eG1sTI/BTsMwEETvSPyDtUhcEHUSpRWEOBUqQpxJi7i68RIH4nVkO234e5YTXFYazWj2Tb1d3ChO&#10;GOLgSUG+ykAgdd4M1Cs47J9v70DEpMno0RMq+MYI2+byotaV8Wd6xVObesElFCutwKY0VVLGzqLT&#10;ceUnJPY+fHA6sQy9NEGfudyNssiyjXR6IP5g9YQ7i91XOzsFL+3Te5Qhn+1b8WkPe9+ON8tOqeur&#10;5fEBRMIl/YXhF5/RoWGmo5/JRDGyzu83HFXAl+2iLHnJUcF6XYJsavmfv/kBAAD//wMAUEsBAi0A&#10;FAAGAAgAAAAhALaDOJL+AAAA4QEAABMAAAAAAAAAAAAAAAAAAAAAAFtDb250ZW50X1R5cGVzXS54&#10;bWxQSwECLQAUAAYACAAAACEAOP0h/9YAAACUAQAACwAAAAAAAAAAAAAAAAAvAQAAX3JlbHMvLnJl&#10;bHNQSwECLQAUAAYACAAAACEAkqi8yvABAADRAwAADgAAAAAAAAAAAAAAAAAuAgAAZHJzL2Uyb0Rv&#10;Yy54bWxQSwECLQAUAAYACAAAACEAZAkT3dsAAAAHAQAADwAAAAAAAAAAAAAAAABKBAAAZHJzL2Rv&#10;d25yZXYueG1sUEsFBgAAAAAEAAQA8wAAAFIFAAAAAA==&#10;" filled="f" fillcolor="#5b9bd5" stroked="f" strokecolor="black [0]" strokeweight="2pt">
                <v:textbox inset="2.88pt,2.88pt,2.88pt,2.88pt">
                  <w:txbxContent>
                    <w:p w:rsidR="005F6249" w:rsidRDefault="005F6249" w:rsidP="005F6249">
                      <w:pPr>
                        <w:widowControl w:val="0"/>
                        <w:jc w:val="center"/>
                        <w:rPr>
                          <w:rFonts w:ascii="Arial" w:hAnsi="Arial" w:cs="Arial"/>
                          <w:color w:val="0070C0"/>
                          <w:sz w:val="36"/>
                          <w:szCs w:val="36"/>
                        </w:rPr>
                      </w:pPr>
                      <w:r>
                        <w:rPr>
                          <w:rFonts w:ascii="Arial" w:hAnsi="Arial" w:cs="Arial"/>
                          <w:color w:val="0070C0"/>
                          <w:sz w:val="36"/>
                          <w:szCs w:val="36"/>
                        </w:rPr>
                        <w:t>Græs</w:t>
                      </w:r>
                    </w:p>
                  </w:txbxContent>
                </v:textbox>
              </v:rect>
            </w:pict>
          </mc:Fallback>
        </mc:AlternateContent>
      </w: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simplePos x="0" y="0"/>
                <wp:positionH relativeFrom="column">
                  <wp:posOffset>257175</wp:posOffset>
                </wp:positionH>
                <wp:positionV relativeFrom="paragraph">
                  <wp:posOffset>10795</wp:posOffset>
                </wp:positionV>
                <wp:extent cx="2077085" cy="795020"/>
                <wp:effectExtent l="1270" t="0" r="0" b="0"/>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7950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F6249" w:rsidRDefault="005F6249" w:rsidP="005F6249">
                            <w:pPr>
                              <w:widowControl w:val="0"/>
                              <w:rPr>
                                <w:rFonts w:ascii="Arial" w:hAnsi="Arial" w:cs="Arial"/>
                                <w:color w:val="0070C0"/>
                                <w:sz w:val="36"/>
                                <w:szCs w:val="36"/>
                              </w:rPr>
                            </w:pPr>
                            <w:r>
                              <w:rPr>
                                <w:rFonts w:ascii="Arial" w:hAnsi="Arial" w:cs="Arial"/>
                                <w:color w:val="0070C0"/>
                                <w:sz w:val="36"/>
                                <w:szCs w:val="36"/>
                              </w:rPr>
                              <w:t xml:space="preserve">Hus med </w:t>
                            </w:r>
                            <w:r>
                              <w:rPr>
                                <w:rFonts w:ascii="Arial" w:hAnsi="Arial" w:cs="Arial"/>
                                <w:color w:val="0070C0"/>
                                <w:sz w:val="36"/>
                                <w:szCs w:val="36"/>
                              </w:rPr>
                              <w:br/>
                              <w:t>tilbygning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5" o:spid="_x0000_s1029" style="position:absolute;margin-left:20.25pt;margin-top:.85pt;width:163.55pt;height:62.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A17gEAAMsDAAAOAAAAZHJzL2Uyb0RvYy54bWysU1Fv0zAQfkfiP1h+p0mL2o6o6TRtGkIa&#10;MG3wAxzHaaw5PnN2m5Rfz9lJSwdviBfLdz5//r7vzpvroTPsoNBrsCWfz3LOlJVQa7sr+fdv9++u&#10;OPNB2FoYsKrkR+X59fbtm03vCrWAFkytkBGI9UXvSt6G4Ios87JVnfAzcMrSYQPYiUAh7rIaRU/o&#10;nckWeb7KesDaIUjlPWXvxkO+TfhNo2T42jReBWZKTtxCWjGtVVyz7UYUOxSu1XKiIf6BRSe0pUfP&#10;UHciCLZH/RdUpyWChybMJHQZNI2WKmkgNfP8DzXPrXAqaSFzvDvb5P8frPxyeESm65IvObOioxY9&#10;qRdq2E4Ztoz29M4XVPXsHjEK9O4B5ItnFm7bWHWDCH2rRE2k5rE+e3UhBp6usqr/DDWhi32A5NTQ&#10;YBcByQM2pIYczw1RQ2CSkot8vc6viJmks/WHZb5IHctEcbrt0IePCjoWNyVHanhCF4cHHyIbUZxK&#10;4mMW7rUxqenGvkpQ4ZhRaWqm2yf6ow1hqIbJkQrqI6lCGCeKfgBtWsCfnPU0TSX3P/YCFWfmkyVn&#10;3q+W6xWN32WAl0F1GQgrCarkgbNxexvGkd071LuWXponkRZuyM1GJ6GR6shq6gFNTNI/TXccycs4&#10;Vf3+g9tfAAAA//8DAFBLAwQUAAYACAAAACEAruauqtwAAAAIAQAADwAAAGRycy9kb3ducmV2Lnht&#10;bEyPwU7DMBBE70j8g7VIXBB1GiCFEKdCRYhz0yKubrLEAXsd2U4b/p7lBMfZGc2+qdazs+KIIQ6e&#10;FCwXGQik1ncD9Qr2u5frexAxaeq09YQKvjHCuj4/q3TZ+RNt8dikXnAJxVIrMCmNpZSxNeh0XPgR&#10;ib0PH5xOLEMvu6BPXO6szLOskE4PxB+MHnFjsP1qJqfgtXl+jzIsJ/OWf5r9zjf2at4odXkxPz2C&#10;SDinvzD84jM61Mx08BN1UVgFt9kdJ/m+AsH2TbEqQBxY58UDyLqS/wfUPwAAAP//AwBQSwECLQAU&#10;AAYACAAAACEAtoM4kv4AAADhAQAAEwAAAAAAAAAAAAAAAAAAAAAAW0NvbnRlbnRfVHlwZXNdLnht&#10;bFBLAQItABQABgAIAAAAIQA4/SH/1gAAAJQBAAALAAAAAAAAAAAAAAAAAC8BAABfcmVscy8ucmVs&#10;c1BLAQItABQABgAIAAAAIQA9YFA17gEAAMsDAAAOAAAAAAAAAAAAAAAAAC4CAABkcnMvZTJvRG9j&#10;LnhtbFBLAQItABQABgAIAAAAIQCu5q6q3AAAAAgBAAAPAAAAAAAAAAAAAAAAAEgEAABkcnMvZG93&#10;bnJldi54bWxQSwUGAAAAAAQABADzAAAAUQUAAAAA&#10;" filled="f" fillcolor="#5b9bd5" stroked="f" strokecolor="black [0]" strokeweight="2pt">
                <v:textbox inset="2.88pt,2.88pt,2.88pt,2.88pt">
                  <w:txbxContent>
                    <w:p w:rsidR="005F6249" w:rsidRDefault="005F6249" w:rsidP="005F6249">
                      <w:pPr>
                        <w:widowControl w:val="0"/>
                        <w:rPr>
                          <w:rFonts w:ascii="Arial" w:hAnsi="Arial" w:cs="Arial"/>
                          <w:color w:val="0070C0"/>
                          <w:sz w:val="36"/>
                          <w:szCs w:val="36"/>
                        </w:rPr>
                      </w:pPr>
                      <w:r>
                        <w:rPr>
                          <w:rFonts w:ascii="Arial" w:hAnsi="Arial" w:cs="Arial"/>
                          <w:color w:val="0070C0"/>
                          <w:sz w:val="36"/>
                          <w:szCs w:val="36"/>
                        </w:rPr>
                        <w:t xml:space="preserve">Hus med </w:t>
                      </w:r>
                      <w:r>
                        <w:rPr>
                          <w:rFonts w:ascii="Arial" w:hAnsi="Arial" w:cs="Arial"/>
                          <w:color w:val="0070C0"/>
                          <w:sz w:val="36"/>
                          <w:szCs w:val="36"/>
                        </w:rPr>
                        <w:br/>
                        <w:t>tilbygning</w:t>
                      </w:r>
                    </w:p>
                  </w:txbxContent>
                </v:textbox>
              </v:rect>
            </w:pict>
          </mc:Fallback>
        </mc:AlternateContent>
      </w: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Pr="005F6249" w:rsidRDefault="005F6249" w:rsidP="005F6249">
      <w:pPr>
        <w:spacing w:after="0" w:line="240" w:lineRule="auto"/>
        <w:rPr>
          <w:b/>
          <w:bCs/>
          <w:sz w:val="26"/>
          <w:szCs w:val="26"/>
        </w:rPr>
      </w:pPr>
      <w:r w:rsidRPr="005F6249">
        <w:rPr>
          <w:b/>
          <w:bCs/>
          <w:sz w:val="26"/>
          <w:szCs w:val="26"/>
        </w:rPr>
        <w:t>Når kloakken skal være ’stor nok’</w:t>
      </w:r>
    </w:p>
    <w:p w:rsidR="005F6249" w:rsidRDefault="005F6249" w:rsidP="005F6249">
      <w:pPr>
        <w:spacing w:after="0" w:line="240" w:lineRule="auto"/>
      </w:pPr>
      <w:r>
        <w:t xml:space="preserve">Når et område bliver kloakeret, bliver det beregnet, hvor store rørene skal være, for at klare den mængde vand, kloakken skal lede væk. For at disse beregninger bliver så korrekte som muligt, er der nogle forudsætninger, der skal være i orden. Derfor bliver der ved etablering af kloakken fastsat afløbskoefficient for de enkelte ejendomme. </w:t>
      </w:r>
    </w:p>
    <w:p w:rsidR="005F6249" w:rsidRDefault="005F6249" w:rsidP="005F6249">
      <w:pPr>
        <w:spacing w:after="0" w:line="240" w:lineRule="auto"/>
      </w:pPr>
      <w:r>
        <w:t xml:space="preserve">Begrebet ’afløbskoefficient’ bruges kun om regnvand, ikke om husspildevandet. </w:t>
      </w:r>
    </w:p>
    <w:p w:rsidR="005F6249" w:rsidRDefault="005F6249" w:rsidP="005F6249">
      <w:pPr>
        <w:spacing w:after="0" w:line="240" w:lineRule="auto"/>
      </w:pPr>
      <w:r>
        <w:t xml:space="preserve">Kloakkens størrelse beregnes før der bygges noget på grundene langs kloakken, og derfor er man nødt til at lave nogle forudsætninger, når kloakken dimensioneres - </w:t>
      </w:r>
      <w:proofErr w:type="gramStart"/>
      <w:r>
        <w:t>eksempelvis</w:t>
      </w:r>
      <w:proofErr w:type="gramEnd"/>
      <w:r>
        <w:t xml:space="preserve"> hvor meget regnvand hver enkelt grund må lede til kloakken. Dette reguleres med afløbskoefficienten. </w:t>
      </w:r>
    </w:p>
    <w:p w:rsidR="005F6249" w:rsidRDefault="005F6249" w:rsidP="005F6249">
      <w:pPr>
        <w:spacing w:after="0" w:line="240" w:lineRule="auto"/>
      </w:pPr>
      <w:r>
        <w:t>Regnvandsledninger bliver normal dimensioneret, så rørene fyldes helt op 1 gang hvert år og sådan, at der højest kommer vand på terræn hvert 5. år.</w:t>
      </w:r>
    </w:p>
    <w:p w:rsidR="005F6249" w:rsidRDefault="005F6249" w:rsidP="005F6249">
      <w:pPr>
        <w:spacing w:after="0" w:line="240" w:lineRule="auto"/>
      </w:pPr>
    </w:p>
    <w:p w:rsidR="005F6249" w:rsidRPr="005F6249" w:rsidRDefault="005F6249" w:rsidP="005F6249">
      <w:pPr>
        <w:spacing w:after="0" w:line="240" w:lineRule="auto"/>
        <w:rPr>
          <w:b/>
          <w:bCs/>
          <w:sz w:val="26"/>
          <w:szCs w:val="26"/>
        </w:rPr>
      </w:pPr>
      <w:r w:rsidRPr="005F6249">
        <w:rPr>
          <w:b/>
          <w:bCs/>
          <w:sz w:val="26"/>
          <w:szCs w:val="26"/>
        </w:rPr>
        <w:t xml:space="preserve">Afløbskoefficienten </w:t>
      </w:r>
    </w:p>
    <w:p w:rsidR="005F6249" w:rsidRDefault="005F6249" w:rsidP="005F6249">
      <w:pPr>
        <w:spacing w:after="0" w:line="240" w:lineRule="auto"/>
      </w:pPr>
      <w:r>
        <w:t xml:space="preserve">Afløbskoefficienten er et udtryk for, hvor meget af det regnvand, der falder på en grund, der må løbe ud i kloaksystemet (eller fra hvor stor en del af grundens areal, regnvandet må afledes fra). </w:t>
      </w:r>
    </w:p>
    <w:p w:rsidR="005F6249" w:rsidRDefault="005F6249" w:rsidP="005F6249">
      <w:pPr>
        <w:pStyle w:val="Listeafsnit"/>
        <w:numPr>
          <w:ilvl w:val="0"/>
          <w:numId w:val="1"/>
        </w:numPr>
        <w:spacing w:after="0" w:line="240" w:lineRule="auto"/>
      </w:pPr>
      <w:r>
        <w:t>En afløbskoefficient på 1 betyder, at alt regnvandet, som falder på hele grunden, må løbe ud i kloakken</w:t>
      </w:r>
    </w:p>
    <w:p w:rsidR="005F6249" w:rsidRDefault="005F6249" w:rsidP="005F6249">
      <w:pPr>
        <w:pStyle w:val="Listeafsnit"/>
        <w:numPr>
          <w:ilvl w:val="0"/>
          <w:numId w:val="1"/>
        </w:numPr>
        <w:spacing w:after="0" w:line="240" w:lineRule="auto"/>
      </w:pPr>
      <w:r>
        <w:t>En afløbskoefficient på 0,5 betyder, at halvdelen af regnvandet, som falder på grunden, må løbe ud i kloakken</w:t>
      </w:r>
    </w:p>
    <w:p w:rsidR="005F6249" w:rsidRDefault="005F6249" w:rsidP="005F6249">
      <w:pPr>
        <w:spacing w:after="0" w:line="240" w:lineRule="auto"/>
      </w:pPr>
      <w:r>
        <w:t xml:space="preserve">Når der falder regnvand på en grund, så vil det regnvand, der falder på græsarealer sive ned i jorden og aldrig løbe ud i kloaksystemet. </w:t>
      </w:r>
    </w:p>
    <w:p w:rsidR="005F6249" w:rsidRDefault="005F6249" w:rsidP="005F6249">
      <w:pPr>
        <w:spacing w:after="0" w:line="240" w:lineRule="auto"/>
      </w:pPr>
      <w:r>
        <w:t xml:space="preserve">Vandet fra tagarealer og asfalterede arealer vil løbe i kloakken gennem de etablerede riste. </w:t>
      </w:r>
    </w:p>
    <w:p w:rsidR="005F6249" w:rsidRDefault="005F6249" w:rsidP="005F6249">
      <w:pPr>
        <w:spacing w:after="0" w:line="240" w:lineRule="auto"/>
      </w:pPr>
      <w:r>
        <w:t xml:space="preserve">Fra flisearealer med afløb vil ca. halvdelen af vandet løbe i kloakken, mens halvdelen siver ned i jorden gennem fugerne. </w:t>
      </w:r>
    </w:p>
    <w:p w:rsidR="005F6249" w:rsidRDefault="005F6249" w:rsidP="005F6249">
      <w:pPr>
        <w:spacing w:after="0" w:line="240" w:lineRule="auto"/>
      </w:pPr>
      <w:r>
        <w:lastRenderedPageBreak/>
        <w:t xml:space="preserve">Er der ingen afløb, som nedløbsbrønde eller -riste, på en terrasse eller på et fliseareal, så ledes vandet ikke til kloakken, men vil blot løbe af og sive ned i jorden/græsset omkring din terrasse. </w:t>
      </w:r>
    </w:p>
    <w:p w:rsidR="005F6249" w:rsidRDefault="005F6249" w:rsidP="005F6249">
      <w:pPr>
        <w:spacing w:after="0" w:line="240" w:lineRule="auto"/>
      </w:pPr>
      <w:r>
        <w:t xml:space="preserve">Dermed vil afløbskoefficienten for disse arealer være 0. </w:t>
      </w:r>
    </w:p>
    <w:p w:rsidR="005F6249" w:rsidRDefault="005F6249" w:rsidP="005F6249">
      <w:pPr>
        <w:spacing w:after="0" w:line="240" w:lineRule="auto"/>
      </w:pPr>
      <w:r>
        <w:t xml:space="preserve">Afløbskoefficienten vil typisk være 0,35-0,9 i industriområder og 0,20-0,30 i villaområder. </w:t>
      </w:r>
    </w:p>
    <w:p w:rsidR="005F6249" w:rsidRDefault="005F6249" w:rsidP="005F6249">
      <w:pPr>
        <w:spacing w:after="0" w:line="240" w:lineRule="auto"/>
      </w:pPr>
    </w:p>
    <w:p w:rsidR="005F6249" w:rsidRPr="005F6249" w:rsidRDefault="005F6249" w:rsidP="005F6249">
      <w:pPr>
        <w:spacing w:after="0" w:line="240" w:lineRule="auto"/>
        <w:rPr>
          <w:b/>
          <w:bCs/>
          <w:sz w:val="26"/>
          <w:szCs w:val="26"/>
        </w:rPr>
      </w:pPr>
      <w:r w:rsidRPr="005F6249">
        <w:rPr>
          <w:b/>
          <w:bCs/>
          <w:sz w:val="26"/>
          <w:szCs w:val="26"/>
        </w:rPr>
        <w:t xml:space="preserve">Afløbskoefficienten </w:t>
      </w:r>
    </w:p>
    <w:p w:rsidR="005F6249" w:rsidRDefault="005F6249" w:rsidP="005F6249">
      <w:pPr>
        <w:spacing w:after="0" w:line="240" w:lineRule="auto"/>
      </w:pPr>
      <w:r>
        <w:t>De fleste kommuner skriver på deres hjemmeside, i kommunens spildevandsplan, hvad afløbskoefficienten er på en given ejendom - den er ikke nødvendigvis ens i hele kommunen. Ofte er den mindre i ældre udstykninger end i nye villakvarterer. Kommunen vil typisk i tilslutningstilladelse eller byggetilladelse til kloaksystemet angive, hvor meget vand, der må afledes fra grunden.</w:t>
      </w:r>
    </w:p>
    <w:p w:rsidR="005F6249" w:rsidRDefault="005F6249" w:rsidP="005F6249">
      <w:pPr>
        <w:spacing w:after="0" w:line="240" w:lineRule="auto"/>
      </w:pPr>
      <w:r>
        <w:t xml:space="preserve">Hvis der i løbet af årene bygges mere på en grund eller hvis større arealer asfalteres så afløbskoefficienten overskrides, så kan kommunen forlange, at afløbsvandet til kloaksystemet bremses, og vandet enten nedsives eller gemmes/opmagasineres på grunden, til der senere er plads i kloakken. </w:t>
      </w:r>
    </w:p>
    <w:p w:rsidR="005F6249" w:rsidRDefault="005F6249" w:rsidP="005F6249">
      <w:pPr>
        <w:spacing w:after="0" w:line="240" w:lineRule="auto"/>
      </w:pPr>
      <w:r>
        <w:t>Bebyggelsesprocent og afløbskoefficient er ikke altid ens. Bebyggelsesprocenten er ofte højere end afløbskoefficienten, hvis der bygges nyt i eksisterende kvarterer.</w:t>
      </w:r>
    </w:p>
    <w:p w:rsidR="005F6249" w:rsidRDefault="005F6249" w:rsidP="005F6249">
      <w:pPr>
        <w:spacing w:after="0" w:line="240" w:lineRule="auto"/>
      </w:pPr>
    </w:p>
    <w:p w:rsidR="005F6249" w:rsidRDefault="005F6249" w:rsidP="005F6249">
      <w:pPr>
        <w:spacing w:after="0" w:line="240" w:lineRule="auto"/>
      </w:pPr>
      <w:r>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3286125</wp:posOffset>
            </wp:positionH>
            <wp:positionV relativeFrom="paragraph">
              <wp:posOffset>0</wp:posOffset>
            </wp:positionV>
            <wp:extent cx="2461260" cy="1492250"/>
            <wp:effectExtent l="0" t="0" r="0" b="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26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0</wp:posOffset>
            </wp:positionH>
            <wp:positionV relativeFrom="paragraph">
              <wp:posOffset>1270</wp:posOffset>
            </wp:positionV>
            <wp:extent cx="2461260" cy="1492250"/>
            <wp:effectExtent l="0" t="0" r="0" b="0"/>
            <wp:wrapNone/>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126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0</wp:posOffset>
            </wp:positionH>
            <wp:positionV relativeFrom="paragraph">
              <wp:posOffset>2227580</wp:posOffset>
            </wp:positionV>
            <wp:extent cx="2449830" cy="1494155"/>
            <wp:effectExtent l="0" t="0" r="7620" b="0"/>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830"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3281045</wp:posOffset>
            </wp:positionH>
            <wp:positionV relativeFrom="paragraph">
              <wp:posOffset>2227580</wp:posOffset>
            </wp:positionV>
            <wp:extent cx="2449830" cy="1492250"/>
            <wp:effectExtent l="0" t="0" r="762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983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simplePos x="0" y="0"/>
                <wp:positionH relativeFrom="column">
                  <wp:posOffset>0</wp:posOffset>
                </wp:positionH>
                <wp:positionV relativeFrom="paragraph">
                  <wp:posOffset>1536065</wp:posOffset>
                </wp:positionV>
                <wp:extent cx="2444750" cy="456565"/>
                <wp:effectExtent l="0" t="3810" r="3810" b="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4565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F6249" w:rsidRPr="005F6249" w:rsidRDefault="005F6249" w:rsidP="005F6249">
                            <w:pPr>
                              <w:widowControl w:val="0"/>
                              <w:rPr>
                                <w:rFonts w:asciiTheme="majorHAnsi" w:hAnsiTheme="majorHAnsi" w:cstheme="majorHAnsi"/>
                              </w:rPr>
                            </w:pPr>
                            <w:r w:rsidRPr="005F6249">
                              <w:rPr>
                                <w:rFonts w:asciiTheme="majorHAnsi" w:hAnsiTheme="majorHAnsi" w:cstheme="majorHAnsi"/>
                              </w:rPr>
                              <w:t xml:space="preserve">Bar mark uden afløb til kloak: </w:t>
                            </w:r>
                            <w:r w:rsidRPr="005F6249">
                              <w:rPr>
                                <w:rFonts w:asciiTheme="majorHAnsi" w:hAnsiTheme="majorHAnsi" w:cstheme="majorHAnsi"/>
                              </w:rPr>
                              <w:br/>
                              <w:t>Afløbskoefficient = 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2" o:spid="_x0000_s1030" type="#_x0000_t202" style="position:absolute;margin-left:0;margin-top:120.95pt;width:192.5pt;height:35.9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JI+QEAAN4DAAAOAAAAZHJzL2Uyb0RvYy54bWysU9tu2zAMfR+wfxD0vjjJknQw4hRdiw4D&#10;ugvQ7gMUmYqF2qJGKbG7rx8lJ1m2vQ2DAUGkyEPy8Hh9PXStOAAFi66Ss8lUCnAaa+t2lfz2dP/m&#10;nRQhKlerFh1U8gWCvN68frXufQlzbLCtgQSDuFD2vpJNjL4siqAb6FSYoAfHjwapU5FN2hU1qZ7R&#10;u7aYT6erokeqPaGGENh7Nz7KTcY3BnT8YkyAKNpKcm8xn5TPbTqLzVqVO1K+sfrYhvqHLjplHRc9&#10;Q92pqMSe7F9QndWEAU2caOwKNMZqyDPwNLPpH9M8NspDnoXJCf5MU/h/sPrz4SsJW/Pu5lI41fGO&#10;nuA5RANtFOxjgnofSo579BwZh/c4cHAeNvgH1M9BOLxtlNvBDRH2DaiaG5ylzOIidcQJCWTbf8Ka&#10;C6l9xAw0GOoSe8yHYHRe1Mt5OTBEodk5XywWV0t+0vy2WK74yyVUecr2FOIHwE6kSyWJl5/R1eEh&#10;xNSNKk8hqZjDe9u2WQCt+83BgaMHsoKO2WmW1P44SBy2Q+ZtcaJoi/ULD0c4iox/Cr40SD+k6Flg&#10;lQzf94pAivajY4LerpZXK1bkpUGXxvbSUE4zVCWjFOP1No4q3nuyu4YrjStxeMOkGpvnTR2PXR1X&#10;wSLKNBwFn1R6aeeoX7/l5icAAAD//wMAUEsDBBQABgAIAAAAIQDF7d+m3gAAAAgBAAAPAAAAZHJz&#10;L2Rvd25yZXYueG1sTI9BT4QwEIXvJv6HZky8GLewqAtI2WxMTDzsZZG9F1qBbDsltAv47x1PepuZ&#10;9/Lme8V+tYbNevKDQwHxJgKmsXVqwE5A/fn+mALzQaKSxqEW8K097Mvbm0Lmyi140nMVOkYh6HMp&#10;oA9hzDn3ba+t9Bs3aiTty01WBlqnjqtJLhRuDd9G0Qu3ckD60MtRv/W6vVRXK0BOc5UdzdHV2OzO&#10;D5d6ST6ygxD3d+vhFVjQa/gzwy8+oUNJTI27ovLMCKAiQcD2Kc6AkZykz3RpaIiTFHhZ8P8Fyh8A&#10;AAD//wMAUEsBAi0AFAAGAAgAAAAhALaDOJL+AAAA4QEAABMAAAAAAAAAAAAAAAAAAAAAAFtDb250&#10;ZW50X1R5cGVzXS54bWxQSwECLQAUAAYACAAAACEAOP0h/9YAAACUAQAACwAAAAAAAAAAAAAAAAAv&#10;AQAAX3JlbHMvLnJlbHNQSwECLQAUAAYACAAAACEAc7xySPkBAADeAwAADgAAAAAAAAAAAAAAAAAu&#10;AgAAZHJzL2Uyb0RvYy54bWxQSwECLQAUAAYACAAAACEAxe3fpt4AAAAIAQAADwAAAAAAAAAAAAAA&#10;AABTBAAAZHJzL2Rvd25yZXYueG1sUEsFBgAAAAAEAAQA8wAAAF4FAAAAAA==&#10;" filled="f" fillcolor="#5b9bd5" stroked="f" strokecolor="black [0]" strokeweight="2pt">
                <v:textbox inset="2.88pt,2.88pt,2.88pt,2.88pt">
                  <w:txbxContent>
                    <w:p w:rsidR="005F6249" w:rsidRPr="005F6249" w:rsidRDefault="005F6249" w:rsidP="005F6249">
                      <w:pPr>
                        <w:widowControl w:val="0"/>
                        <w:rPr>
                          <w:rFonts w:asciiTheme="majorHAnsi" w:hAnsiTheme="majorHAnsi" w:cstheme="majorHAnsi"/>
                        </w:rPr>
                      </w:pPr>
                      <w:r w:rsidRPr="005F6249">
                        <w:rPr>
                          <w:rFonts w:asciiTheme="majorHAnsi" w:hAnsiTheme="majorHAnsi" w:cstheme="majorHAnsi"/>
                        </w:rPr>
                        <w:t xml:space="preserve">Bar mark uden afløb til kloak: </w:t>
                      </w:r>
                      <w:r w:rsidRPr="005F6249">
                        <w:rPr>
                          <w:rFonts w:asciiTheme="majorHAnsi" w:hAnsiTheme="majorHAnsi" w:cstheme="majorHAnsi"/>
                        </w:rPr>
                        <w:br/>
                        <w:t>Afløbskoefficient = 0</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simplePos x="0" y="0"/>
                <wp:positionH relativeFrom="column">
                  <wp:posOffset>3286125</wp:posOffset>
                </wp:positionH>
                <wp:positionV relativeFrom="paragraph">
                  <wp:posOffset>1529715</wp:posOffset>
                </wp:positionV>
                <wp:extent cx="2444750" cy="626110"/>
                <wp:effectExtent l="0" t="635" r="3810" b="1905"/>
                <wp:wrapNone/>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626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F6249" w:rsidRPr="005F6249" w:rsidRDefault="005F6249" w:rsidP="005F6249">
                            <w:pPr>
                              <w:widowControl w:val="0"/>
                              <w:rPr>
                                <w:rFonts w:asciiTheme="majorHAnsi" w:hAnsiTheme="majorHAnsi" w:cstheme="majorHAnsi"/>
                              </w:rPr>
                            </w:pPr>
                            <w:r w:rsidRPr="005F6249">
                              <w:rPr>
                                <w:rFonts w:asciiTheme="majorHAnsi" w:hAnsiTheme="majorHAnsi" w:cstheme="majorHAnsi"/>
                              </w:rPr>
                              <w:t>Hus med afløb til kloak:</w:t>
                            </w:r>
                            <w:r w:rsidRPr="005F6249">
                              <w:rPr>
                                <w:rFonts w:asciiTheme="majorHAnsi" w:hAnsiTheme="majorHAnsi" w:cstheme="majorHAnsi"/>
                              </w:rPr>
                              <w:br/>
                              <w:t xml:space="preserve">Bebyggelsesprocent: 25 % </w:t>
                            </w:r>
                            <w:r w:rsidRPr="005F6249">
                              <w:rPr>
                                <w:rFonts w:asciiTheme="majorHAnsi" w:hAnsiTheme="majorHAnsi" w:cstheme="majorHAnsi"/>
                              </w:rPr>
                              <w:br/>
                              <w:t>Afløbskoefficient = 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11" o:spid="_x0000_s1031" type="#_x0000_t202" style="position:absolute;margin-left:258.75pt;margin-top:120.45pt;width:192.5pt;height:49.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x6+QEAAN4DAAAOAAAAZHJzL2Uyb0RvYy54bWysU9tu2zAMfR+wfxD0vjjJEncw4hRdiw4D&#10;ugvQ7gMUmYqF2qJGKbGzrx8tJ1m2vRV9EUSKOuI5PFpd920j9kDBoivlbDKVApzGyrptKX883b/7&#10;IEWIylWqQQelPECQ1+u3b1adL2CONTYVkGAQF4rOl7KO0RdZFnQNrQoT9OD40CC1KnJI26wi1TF6&#10;22Tz6TTPOqTKE2oIgbN346FcJ3xjQMdvxgSIoikl9xbTSmndDGu2XqliS8rXVh/bUC/oolXW8aNn&#10;qDsVldiR/Q+qtZowoIkTjW2GxlgNiQOzmU3/YfNYKw+JC4sT/Fmm8Hqw+uv+Owlb8exmUjjV8oye&#10;4DlEA00UnGOBOh8Krnv0XBn7j9hzcSIb/APq5yAc3tbKbeGGCLsaVMUNppvZxdURJwwgm+4LVvyQ&#10;2kVMQL2hdlCP9RCMzoM6nIcDfRSak/PFYnG15CPNZ/k8n83S9DJVnG57CvETYCuGTSmJh5/Q1f4h&#10;RObBpaeS4TGH97ZpkgEa91eCC8cMJAcdbw9chvZHIrHf9Em35UmiDVYHJkc4mow/BW9qpF9SdGyw&#10;UoafO0UgRfPZsUDv8+VVzo68DOgy2FwGymmGKmWUYtzextHFO092W/NL40gc3rCoxia+Q8djV0x+&#10;CNhESYaj4QeXXsap6s+3XP8GAAD//wMAUEsDBBQABgAIAAAAIQBTcZES4AAAAAsBAAAPAAAAZHJz&#10;L2Rvd25yZXYueG1sTI/BToQwEIbvJr5DMyZezG67IK5FymZjYuJhLyJ7L7QC2XZKaBfw7a0nPc7M&#10;l3++vzis1pBZT35wKGC3ZUA0tk4N2AmoP982z0B8kKikcagFfGsPh/L2ppC5cgt+6LkKHYkh6HMp&#10;oA9hzCn1ba+t9Fs3aoy3LzdZGeI4dVRNconh1tCEsSdq5YDxQy9H/drr9lJdrQA5zRU/mZOrsdmf&#10;Hy71kr7zoxD3d+vxBUjQa/iD4Vc/qkMZnRp3ReWJEZDt9llEBSSPjAOJBGdJ3DQC0pRnQMuC/u9Q&#10;/gAAAP//AwBQSwECLQAUAAYACAAAACEAtoM4kv4AAADhAQAAEwAAAAAAAAAAAAAAAAAAAAAAW0Nv&#10;bnRlbnRfVHlwZXNdLnhtbFBLAQItABQABgAIAAAAIQA4/SH/1gAAAJQBAAALAAAAAAAAAAAAAAAA&#10;AC8BAABfcmVscy8ucmVsc1BLAQItABQABgAIAAAAIQAb0Ux6+QEAAN4DAAAOAAAAAAAAAAAAAAAA&#10;AC4CAABkcnMvZTJvRG9jLnhtbFBLAQItABQABgAIAAAAIQBTcZES4AAAAAsBAAAPAAAAAAAAAAAA&#10;AAAAAFMEAABkcnMvZG93bnJldi54bWxQSwUGAAAAAAQABADzAAAAYAUAAAAA&#10;" filled="f" fillcolor="#5b9bd5" stroked="f" strokecolor="black [0]" strokeweight="2pt">
                <v:textbox inset="2.88pt,2.88pt,2.88pt,2.88pt">
                  <w:txbxContent>
                    <w:p w:rsidR="005F6249" w:rsidRPr="005F6249" w:rsidRDefault="005F6249" w:rsidP="005F6249">
                      <w:pPr>
                        <w:widowControl w:val="0"/>
                        <w:rPr>
                          <w:rFonts w:asciiTheme="majorHAnsi" w:hAnsiTheme="majorHAnsi" w:cstheme="majorHAnsi"/>
                        </w:rPr>
                      </w:pPr>
                      <w:r w:rsidRPr="005F6249">
                        <w:rPr>
                          <w:rFonts w:asciiTheme="majorHAnsi" w:hAnsiTheme="majorHAnsi" w:cstheme="majorHAnsi"/>
                        </w:rPr>
                        <w:t>Hus med afløb til kloak:</w:t>
                      </w:r>
                      <w:r w:rsidRPr="005F6249">
                        <w:rPr>
                          <w:rFonts w:asciiTheme="majorHAnsi" w:hAnsiTheme="majorHAnsi" w:cstheme="majorHAnsi"/>
                        </w:rPr>
                        <w:br/>
                        <w:t xml:space="preserve">Bebyggelsesprocent: 25 % </w:t>
                      </w:r>
                      <w:r w:rsidRPr="005F6249">
                        <w:rPr>
                          <w:rFonts w:asciiTheme="majorHAnsi" w:hAnsiTheme="majorHAnsi" w:cstheme="majorHAnsi"/>
                        </w:rPr>
                        <w:br/>
                        <w:t>Afløbskoefficient = 0,25</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simplePos x="0" y="0"/>
                <wp:positionH relativeFrom="column">
                  <wp:posOffset>5080</wp:posOffset>
                </wp:positionH>
                <wp:positionV relativeFrom="paragraph">
                  <wp:posOffset>3780155</wp:posOffset>
                </wp:positionV>
                <wp:extent cx="2445385" cy="626110"/>
                <wp:effectExtent l="4445" t="1905" r="0" b="635"/>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626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F6249" w:rsidRPr="005F6249" w:rsidRDefault="005F6249" w:rsidP="005F6249">
                            <w:pPr>
                              <w:widowControl w:val="0"/>
                              <w:rPr>
                                <w:rFonts w:asciiTheme="majorHAnsi" w:hAnsiTheme="majorHAnsi" w:cstheme="majorHAnsi"/>
                              </w:rPr>
                            </w:pPr>
                            <w:r w:rsidRPr="005F6249">
                              <w:rPr>
                                <w:rFonts w:asciiTheme="majorHAnsi" w:hAnsiTheme="majorHAnsi" w:cstheme="majorHAnsi"/>
                              </w:rPr>
                              <w:t>Hus og tilbygning med afløb til kloak:</w:t>
                            </w:r>
                            <w:r w:rsidRPr="005F6249">
                              <w:rPr>
                                <w:rFonts w:asciiTheme="majorHAnsi" w:hAnsiTheme="majorHAnsi" w:cstheme="majorHAnsi"/>
                              </w:rPr>
                              <w:br/>
                              <w:t xml:space="preserve">Bebyggelsesprocent: 40 % </w:t>
                            </w:r>
                            <w:r w:rsidRPr="005F6249">
                              <w:rPr>
                                <w:rFonts w:asciiTheme="majorHAnsi" w:hAnsiTheme="majorHAnsi" w:cstheme="majorHAnsi"/>
                              </w:rPr>
                              <w:br/>
                              <w:t>Afløbskoefficient = 0,40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10" o:spid="_x0000_s1032" type="#_x0000_t202" style="position:absolute;margin-left:.4pt;margin-top:297.65pt;width:192.55pt;height:49.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ZJ+AEAAN4DAAAOAAAAZHJzL2Uyb0RvYy54bWysU8Fu2zAMvQ/YPwi6L07SxiuMOEXXosOA&#10;bh3Q7gNkWbKF2qJGKbGzrx8lJ1m23YpeBJGinh4fn9bXY9+xnUJvwJZ8MZtzpqyE2tim5D+e7z9c&#10;ceaDsLXowKqS75Xn15v379aDK9QSWuhqhYxArC8GV/I2BFdkmZet6oWfgVOWDjVgLwKF2GQ1ioHQ&#10;+y5bzud5NgDWDkEq7yl7Nx3yTcLXWsnwqLVXgXUlJ24hrZjWKq7ZZi2KBoVrjTzQEK9g0Qtj6dET&#10;1J0Igm3R/AfVG4ngQYeZhD4DrY1UqQfqZjH/p5unVjiVeiFxvDvJ5N8OVn7bfUdmapodyWNFTzN6&#10;Vi8+aNUFRjkSaHC+oLonR5Vh/AQjFadmvXsA+eKZhdtW2EbdIMLQKlETwUW8mZ1dnXB8BKmGr1DT&#10;Q2IbIAGNGvuoHunBCJ2Y7E/DUWNgkpLLy8vVxdWKM0ln+TJfTOQyURxvO/Ths4KexU3JkYaf0MXu&#10;wYfIRhTHkviYhXvTdckAnf0rQYVTRiUHHW7HXiL9qZEwVmPSLT9KVEG9p+YQJpPRp6BNC/iLs4EM&#10;VnL/cytQcdZ9sSTQRb76mJMjzwM8D6rzQFhJUCUPnE3b2zC5eOvQNC29NI3Ewg2Jqk3qNzKeWB1G&#10;QSZKMhwMH116HqeqP99y8xsAAP//AwBQSwMEFAAGAAgAAAAhAB6pT0rdAAAACAEAAA8AAABkcnMv&#10;ZG93bnJldi54bWxMj0FPhDAUhO8m/ofmmXgxblHCumUpm42JiYe9iHgv9C2QbV8J7QL+e+tJj5OZ&#10;zHxTHFZr2IyTHxxJeNokwJBapwfqJNSfb487YD4o0so4Qgnf6OFQ3t4UKtduoQ+cq9CxWEI+VxL6&#10;EMacc9/2aJXfuBEpemc3WRWinDquJ7XEcmv4c5JsuVUDxYVejfjaY3uprlaCmuZKnMzJ1dS8fD1c&#10;6iV9F0cp7+/W4x5YwDX8heEXP6JDGZkadyXtmZEQuYOETGQpsGinu0wAayRsRSqAlwX/f6D8AQAA&#10;//8DAFBLAQItABQABgAIAAAAIQC2gziS/gAAAOEBAAATAAAAAAAAAAAAAAAAAAAAAABbQ29udGVu&#10;dF9UeXBlc10ueG1sUEsBAi0AFAAGAAgAAAAhADj9If/WAAAAlAEAAAsAAAAAAAAAAAAAAAAALwEA&#10;AF9yZWxzLy5yZWxzUEsBAi0AFAAGAAgAAAAhALLzNkn4AQAA3gMAAA4AAAAAAAAAAAAAAAAALgIA&#10;AGRycy9lMm9Eb2MueG1sUEsBAi0AFAAGAAgAAAAhAB6pT0rdAAAACAEAAA8AAAAAAAAAAAAAAAAA&#10;UgQAAGRycy9kb3ducmV2LnhtbFBLBQYAAAAABAAEAPMAAABcBQAAAAA=&#10;" filled="f" fillcolor="#5b9bd5" stroked="f" strokecolor="black [0]" strokeweight="2pt">
                <v:textbox inset="2.88pt,2.88pt,2.88pt,2.88pt">
                  <w:txbxContent>
                    <w:p w:rsidR="005F6249" w:rsidRPr="005F6249" w:rsidRDefault="005F6249" w:rsidP="005F6249">
                      <w:pPr>
                        <w:widowControl w:val="0"/>
                        <w:rPr>
                          <w:rFonts w:asciiTheme="majorHAnsi" w:hAnsiTheme="majorHAnsi" w:cstheme="majorHAnsi"/>
                        </w:rPr>
                      </w:pPr>
                      <w:r w:rsidRPr="005F6249">
                        <w:rPr>
                          <w:rFonts w:asciiTheme="majorHAnsi" w:hAnsiTheme="majorHAnsi" w:cstheme="majorHAnsi"/>
                        </w:rPr>
                        <w:t>Hus og tilbygning med afløb til kloak:</w:t>
                      </w:r>
                      <w:r w:rsidRPr="005F6249">
                        <w:rPr>
                          <w:rFonts w:asciiTheme="majorHAnsi" w:hAnsiTheme="majorHAnsi" w:cstheme="majorHAnsi"/>
                        </w:rPr>
                        <w:br/>
                        <w:t xml:space="preserve">Bebyggelsesprocent: 40 % </w:t>
                      </w:r>
                      <w:r w:rsidRPr="005F6249">
                        <w:rPr>
                          <w:rFonts w:asciiTheme="majorHAnsi" w:hAnsiTheme="majorHAnsi" w:cstheme="majorHAnsi"/>
                        </w:rPr>
                        <w:br/>
                        <w:t>Afløbskoefficient = 0,40</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4624" behindDoc="0" locked="0" layoutInCell="1" allowOverlap="1">
                <wp:simplePos x="0" y="0"/>
                <wp:positionH relativeFrom="column">
                  <wp:posOffset>3281045</wp:posOffset>
                </wp:positionH>
                <wp:positionV relativeFrom="paragraph">
                  <wp:posOffset>3756660</wp:posOffset>
                </wp:positionV>
                <wp:extent cx="3021330" cy="1023620"/>
                <wp:effectExtent l="3810" t="0" r="3810" b="0"/>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0236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F6249" w:rsidRPr="005F6249" w:rsidRDefault="005F6249" w:rsidP="005F6249">
                            <w:pPr>
                              <w:widowControl w:val="0"/>
                              <w:rPr>
                                <w:rFonts w:asciiTheme="majorHAnsi" w:hAnsiTheme="majorHAnsi" w:cstheme="majorHAnsi"/>
                              </w:rPr>
                            </w:pPr>
                            <w:r w:rsidRPr="005F6249">
                              <w:rPr>
                                <w:rFonts w:asciiTheme="majorHAnsi" w:hAnsiTheme="majorHAnsi" w:cstheme="majorHAnsi"/>
                              </w:rPr>
                              <w:t xml:space="preserve">Hus med afløb til </w:t>
                            </w:r>
                            <w:proofErr w:type="gramStart"/>
                            <w:r w:rsidRPr="005F6249">
                              <w:rPr>
                                <w:rFonts w:asciiTheme="majorHAnsi" w:hAnsiTheme="majorHAnsi" w:cstheme="majorHAnsi"/>
                              </w:rPr>
                              <w:t>kloak :</w:t>
                            </w:r>
                            <w:proofErr w:type="gramEnd"/>
                            <w:r w:rsidRPr="005F6249">
                              <w:rPr>
                                <w:rFonts w:asciiTheme="majorHAnsi" w:hAnsiTheme="majorHAnsi" w:cstheme="majorHAnsi"/>
                              </w:rPr>
                              <w:br/>
                              <w:t>Tilbygning med håndtering af vand på egen grund</w:t>
                            </w:r>
                            <w:r w:rsidRPr="005F6249">
                              <w:rPr>
                                <w:rFonts w:asciiTheme="majorHAnsi" w:hAnsiTheme="majorHAnsi" w:cstheme="majorHAnsi"/>
                              </w:rPr>
                              <w:br/>
                              <w:t xml:space="preserve">Bebyggelsesprocent: 40 % </w:t>
                            </w:r>
                            <w:r w:rsidRPr="005F6249">
                              <w:rPr>
                                <w:rFonts w:asciiTheme="majorHAnsi" w:hAnsiTheme="majorHAnsi" w:cstheme="majorHAnsi"/>
                              </w:rPr>
                              <w:br/>
                              <w:t xml:space="preserve">Afløbskoefficient = 0,25, fordi vandet fra </w:t>
                            </w:r>
                            <w:proofErr w:type="spellStart"/>
                            <w:r w:rsidRPr="005F6249">
                              <w:rPr>
                                <w:rFonts w:asciiTheme="majorHAnsi" w:hAnsiTheme="majorHAnsi" w:cstheme="majorHAnsi"/>
                              </w:rPr>
                              <w:t>tilbygnngen</w:t>
                            </w:r>
                            <w:proofErr w:type="spellEnd"/>
                            <w:r w:rsidRPr="005F6249">
                              <w:rPr>
                                <w:rFonts w:asciiTheme="majorHAnsi" w:hAnsiTheme="majorHAnsi" w:cstheme="majorHAnsi"/>
                              </w:rPr>
                              <w:t xml:space="preserve"> nedsives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9" o:spid="_x0000_s1033" type="#_x0000_t202" style="position:absolute;margin-left:258.35pt;margin-top:295.8pt;width:237.9pt;height:80.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aP+gEAAN0DAAAOAAAAZHJzL2Uyb0RvYy54bWysU8tu2zAQvBfoPxC815Jl1GkEy0GaIEWB&#10;9AEk/QCaIiUiEpdd0pbcr++Ssl21vRW9EFxyObszs9zcjH3HDgq9AVvx5SLnTFkJtbFNxb89P7x5&#10;x5kPwtaiA6sqflSe32xfv9oMrlQFtNDVChmBWF8OruJtCK7MMi9b1Qu/AKcsXWrAXgQKsclqFAOh&#10;911W5Pk6GwBrhyCV93R6P13ybcLXWsnwRWuvAusqTr2FtGJad3HNthtRNihca+SpDfEPXfTCWCp6&#10;gboXQbA9mr+geiMRPOiwkNBnoLWRKnEgNsv8DzZPrXAqcSFxvLvI5P8frPx8+IrM1BW/5syKnix6&#10;Vi8+aNUFdh3lGZwvKevJUV4Y38NINieq3j2CfPHMwl0rbKNuEWFolaipvWV8mc2eTjg+guyGT1BT&#10;HbEPkIBGjX3UjtRghE42HS/WqDEwSYervFiuVnQl6W6ZF6t1kczLRHl+7tCHDwp6FjcVR/I+wYvD&#10;ow+xHVGeU2I1Cw+m65L/nf3tgBKnE5UG6PQ6kon9T0zCuBuTbFdnjXZQH4kdwjRj9Cdo0wL+4Gyg&#10;+aq4/74XqDjrPlpSaLV+e7WmgZwHOA9280BYSVAVD5xN27swDfHeoWlaqjR5YuGWVNUm8Y0dT12d&#10;vKAZSjKc5j0O6TxOWb9+5fYnAAAA//8DAFBLAwQUAAYACAAAACEAS5OOBuAAAAALAQAADwAAAGRy&#10;cy9kb3ducmV2LnhtbEyPwU6EMBCG7ya+QzObeDFuAQNsWcpmY2LiYS8i3gutQJZOSdsFfHvrSW8z&#10;mS//fH952vREFmXdaJBDvI+AKOyMHLHn0Hy8Ph2AOC9Qismg4vCtHJyq+7tSFNKs+K6W2vckhKAr&#10;BIfB+7mg1HWD0sLtzaww3L6M1cKH1fZUWrGGcD3RJIoyqsWI4cMgZvUyqO5a3zQHYZeaXaaLabDN&#10;Px+vzfr8xs6cP+y28xGIV5v/g+FXP6hDFZxac0PpyMQhjbM8oGFgcQYkEIwlKZCWQ54mB6BVSf93&#10;qH4AAAD//wMAUEsBAi0AFAAGAAgAAAAhALaDOJL+AAAA4QEAABMAAAAAAAAAAAAAAAAAAAAAAFtD&#10;b250ZW50X1R5cGVzXS54bWxQSwECLQAUAAYACAAAACEAOP0h/9YAAACUAQAACwAAAAAAAAAAAAAA&#10;AAAvAQAAX3JlbHMvLnJlbHNQSwECLQAUAAYACAAAACEA7OSGj/oBAADdAwAADgAAAAAAAAAAAAAA&#10;AAAuAgAAZHJzL2Uyb0RvYy54bWxQSwECLQAUAAYACAAAACEAS5OOBuAAAAALAQAADwAAAAAAAAAA&#10;AAAAAABUBAAAZHJzL2Rvd25yZXYueG1sUEsFBgAAAAAEAAQA8wAAAGEFAAAAAA==&#10;" filled="f" fillcolor="#5b9bd5" stroked="f" strokecolor="black [0]" strokeweight="2pt">
                <v:textbox inset="2.88pt,2.88pt,2.88pt,2.88pt">
                  <w:txbxContent>
                    <w:p w:rsidR="005F6249" w:rsidRPr="005F6249" w:rsidRDefault="005F6249" w:rsidP="005F6249">
                      <w:pPr>
                        <w:widowControl w:val="0"/>
                        <w:rPr>
                          <w:rFonts w:asciiTheme="majorHAnsi" w:hAnsiTheme="majorHAnsi" w:cstheme="majorHAnsi"/>
                        </w:rPr>
                      </w:pPr>
                      <w:r w:rsidRPr="005F6249">
                        <w:rPr>
                          <w:rFonts w:asciiTheme="majorHAnsi" w:hAnsiTheme="majorHAnsi" w:cstheme="majorHAnsi"/>
                        </w:rPr>
                        <w:t xml:space="preserve">Hus med afløb til </w:t>
                      </w:r>
                      <w:proofErr w:type="gramStart"/>
                      <w:r w:rsidRPr="005F6249">
                        <w:rPr>
                          <w:rFonts w:asciiTheme="majorHAnsi" w:hAnsiTheme="majorHAnsi" w:cstheme="majorHAnsi"/>
                        </w:rPr>
                        <w:t>kloak :</w:t>
                      </w:r>
                      <w:proofErr w:type="gramEnd"/>
                      <w:r w:rsidRPr="005F6249">
                        <w:rPr>
                          <w:rFonts w:asciiTheme="majorHAnsi" w:hAnsiTheme="majorHAnsi" w:cstheme="majorHAnsi"/>
                        </w:rPr>
                        <w:br/>
                        <w:t>Tilbygning med håndtering af vand på egen grund</w:t>
                      </w:r>
                      <w:r w:rsidRPr="005F6249">
                        <w:rPr>
                          <w:rFonts w:asciiTheme="majorHAnsi" w:hAnsiTheme="majorHAnsi" w:cstheme="majorHAnsi"/>
                        </w:rPr>
                        <w:br/>
                        <w:t xml:space="preserve">Bebyggelsesprocent: 40 % </w:t>
                      </w:r>
                      <w:r w:rsidRPr="005F6249">
                        <w:rPr>
                          <w:rFonts w:asciiTheme="majorHAnsi" w:hAnsiTheme="majorHAnsi" w:cstheme="majorHAnsi"/>
                        </w:rPr>
                        <w:br/>
                        <w:t xml:space="preserve">Afløbskoefficient = 0,25, fordi vandet fra </w:t>
                      </w:r>
                      <w:proofErr w:type="spellStart"/>
                      <w:r w:rsidRPr="005F6249">
                        <w:rPr>
                          <w:rFonts w:asciiTheme="majorHAnsi" w:hAnsiTheme="majorHAnsi" w:cstheme="majorHAnsi"/>
                        </w:rPr>
                        <w:t>tilbygnngen</w:t>
                      </w:r>
                      <w:proofErr w:type="spellEnd"/>
                      <w:r w:rsidRPr="005F6249">
                        <w:rPr>
                          <w:rFonts w:asciiTheme="majorHAnsi" w:hAnsiTheme="majorHAnsi" w:cstheme="majorHAnsi"/>
                        </w:rPr>
                        <w:t xml:space="preserve"> nedsives</w:t>
                      </w:r>
                    </w:p>
                  </w:txbxContent>
                </v:textbox>
              </v:shape>
            </w:pict>
          </mc:Fallback>
        </mc:AlternateContent>
      </w: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Pr="005F6249" w:rsidRDefault="005F6249" w:rsidP="005F6249">
      <w:pPr>
        <w:spacing w:after="0" w:line="240" w:lineRule="auto"/>
        <w:rPr>
          <w:b/>
          <w:bCs/>
          <w:sz w:val="30"/>
          <w:szCs w:val="30"/>
        </w:rPr>
      </w:pPr>
      <w:r w:rsidRPr="005F6249">
        <w:rPr>
          <w:b/>
          <w:bCs/>
          <w:sz w:val="30"/>
          <w:szCs w:val="30"/>
        </w:rPr>
        <w:t xml:space="preserve">Vil du vide mere? </w:t>
      </w:r>
    </w:p>
    <w:p w:rsidR="005F6249" w:rsidRDefault="005F6249" w:rsidP="005F6249">
      <w:pPr>
        <w:spacing w:after="0" w:line="240" w:lineRule="auto"/>
      </w:pPr>
      <w:r>
        <w:t xml:space="preserve">Du kan finde meget information på din kommunes og forsynings hjemmeside vedrørende kloak og lokal afledning af regnvand (LAR). </w:t>
      </w:r>
    </w:p>
    <w:p w:rsidR="005F6249" w:rsidRDefault="005F6249" w:rsidP="005F6249">
      <w:pPr>
        <w:spacing w:after="0" w:line="240" w:lineRule="auto"/>
      </w:pPr>
      <w:r>
        <w:t xml:space="preserve">Derudover findes der en række hjemmesider hvor du kan finde råd, inspiration og vedledning: </w:t>
      </w:r>
    </w:p>
    <w:p w:rsidR="005F6249" w:rsidRDefault="005F6249" w:rsidP="005F6249">
      <w:pPr>
        <w:pStyle w:val="Listeafsnit"/>
        <w:numPr>
          <w:ilvl w:val="0"/>
          <w:numId w:val="2"/>
        </w:numPr>
        <w:spacing w:after="0" w:line="240" w:lineRule="auto"/>
      </w:pPr>
      <w:hyperlink r:id="rId11" w:history="1">
        <w:r w:rsidRPr="00D631F7">
          <w:rPr>
            <w:rStyle w:val="Hyperlink"/>
          </w:rPr>
          <w:t>www.laridanmark.dk</w:t>
        </w:r>
      </w:hyperlink>
    </w:p>
    <w:p w:rsidR="005F6249" w:rsidRDefault="005F6249" w:rsidP="005F6249">
      <w:pPr>
        <w:pStyle w:val="Listeafsnit"/>
        <w:numPr>
          <w:ilvl w:val="0"/>
          <w:numId w:val="2"/>
        </w:numPr>
        <w:spacing w:after="0" w:line="240" w:lineRule="auto"/>
      </w:pPr>
      <w:hyperlink r:id="rId12" w:history="1">
        <w:r w:rsidRPr="00D631F7">
          <w:rPr>
            <w:rStyle w:val="Hyperlink"/>
          </w:rPr>
          <w:t>www.klimatilpasning.dk</w:t>
        </w:r>
      </w:hyperlink>
    </w:p>
    <w:p w:rsidR="005F6249" w:rsidRDefault="005F6249" w:rsidP="005F6249">
      <w:pPr>
        <w:pStyle w:val="Listeafsnit"/>
        <w:numPr>
          <w:ilvl w:val="0"/>
          <w:numId w:val="2"/>
        </w:numPr>
        <w:spacing w:after="0" w:line="240" w:lineRule="auto"/>
      </w:pPr>
      <w:hyperlink r:id="rId13" w:history="1">
        <w:r w:rsidRPr="00D631F7">
          <w:rPr>
            <w:rStyle w:val="Hyperlink"/>
          </w:rPr>
          <w:t>www.skybrudssikringafbygninger.dk</w:t>
        </w:r>
      </w:hyperlink>
      <w:r>
        <w:t xml:space="preserve"> </w:t>
      </w:r>
    </w:p>
    <w:p w:rsidR="005F6249" w:rsidRDefault="005F6249" w:rsidP="005F6249">
      <w:pPr>
        <w:spacing w:after="0" w:line="240" w:lineRule="auto"/>
      </w:pPr>
    </w:p>
    <w:p w:rsidR="005F6249" w:rsidRDefault="005F6249" w:rsidP="005F6249">
      <w:pPr>
        <w:spacing w:after="0" w:line="240" w:lineRule="auto"/>
      </w:pPr>
      <w:r>
        <w:rPr>
          <w:rFonts w:ascii="Times New Roman" w:hAnsi="Times New Roman" w:cs="Times New Roman"/>
          <w:noProof/>
          <w:sz w:val="24"/>
          <w:szCs w:val="24"/>
        </w:rPr>
        <w:drawing>
          <wp:anchor distT="36576" distB="36576" distL="36576" distR="36576" simplePos="0" relativeHeight="251676672" behindDoc="0" locked="0" layoutInCell="1" allowOverlap="1">
            <wp:simplePos x="0" y="0"/>
            <wp:positionH relativeFrom="column">
              <wp:posOffset>57150</wp:posOffset>
            </wp:positionH>
            <wp:positionV relativeFrom="paragraph">
              <wp:posOffset>2540</wp:posOffset>
            </wp:positionV>
            <wp:extent cx="5083175" cy="2814320"/>
            <wp:effectExtent l="0" t="0" r="0" b="0"/>
            <wp:wrapNone/>
            <wp:docPr id="17" name="Billede 17" descr="borgeren-og-klimaforand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rgeren-og-klimaforandringer"/>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83175" cy="2814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p w:rsidR="005F6249" w:rsidRDefault="005F6249" w:rsidP="005F6249">
      <w:pPr>
        <w:spacing w:after="0" w:line="240" w:lineRule="auto"/>
      </w:pPr>
    </w:p>
    <w:sectPr w:rsidR="005F624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249" w:rsidRDefault="005F6249" w:rsidP="005F6249">
      <w:pPr>
        <w:spacing w:after="0" w:line="240" w:lineRule="auto"/>
      </w:pPr>
      <w:r>
        <w:separator/>
      </w:r>
    </w:p>
  </w:endnote>
  <w:endnote w:type="continuationSeparator" w:id="0">
    <w:p w:rsidR="005F6249" w:rsidRDefault="005F6249" w:rsidP="005F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784996"/>
      <w:docPartObj>
        <w:docPartGallery w:val="Page Numbers (Bottom of Page)"/>
        <w:docPartUnique/>
      </w:docPartObj>
    </w:sdtPr>
    <w:sdtContent>
      <w:p w:rsidR="005F6249" w:rsidRDefault="005F6249">
        <w:pPr>
          <w:pStyle w:val="Sidefod"/>
          <w:jc w:val="right"/>
        </w:pPr>
        <w:r>
          <w:fldChar w:fldCharType="begin"/>
        </w:r>
        <w:r>
          <w:instrText>PAGE   \* MERGEFORMAT</w:instrText>
        </w:r>
        <w:r>
          <w:fldChar w:fldCharType="separate"/>
        </w:r>
        <w:r>
          <w:t>2</w:t>
        </w:r>
        <w:r>
          <w:fldChar w:fldCharType="end"/>
        </w:r>
      </w:p>
    </w:sdtContent>
  </w:sdt>
  <w:p w:rsidR="005F6249" w:rsidRDefault="005F62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249" w:rsidRDefault="005F6249" w:rsidP="005F6249">
      <w:pPr>
        <w:spacing w:after="0" w:line="240" w:lineRule="auto"/>
      </w:pPr>
      <w:r>
        <w:separator/>
      </w:r>
    </w:p>
  </w:footnote>
  <w:footnote w:type="continuationSeparator" w:id="0">
    <w:p w:rsidR="005F6249" w:rsidRDefault="005F6249" w:rsidP="005F6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74D67"/>
    <w:multiLevelType w:val="hybridMultilevel"/>
    <w:tmpl w:val="3992F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557640D"/>
    <w:multiLevelType w:val="hybridMultilevel"/>
    <w:tmpl w:val="254E84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49"/>
    <w:rsid w:val="005F6249"/>
    <w:rsid w:val="00D332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061FA6ED"/>
  <w15:chartTrackingRefBased/>
  <w15:docId w15:val="{7BB6549F-8D55-4602-8255-4D9311D8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F6249"/>
    <w:pPr>
      <w:ind w:left="720"/>
      <w:contextualSpacing/>
    </w:pPr>
  </w:style>
  <w:style w:type="paragraph" w:styleId="Sidehoved">
    <w:name w:val="header"/>
    <w:basedOn w:val="Normal"/>
    <w:link w:val="SidehovedTegn"/>
    <w:uiPriority w:val="99"/>
    <w:unhideWhenUsed/>
    <w:rsid w:val="005F6249"/>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5F6249"/>
  </w:style>
  <w:style w:type="paragraph" w:styleId="Sidefod">
    <w:name w:val="footer"/>
    <w:basedOn w:val="Normal"/>
    <w:link w:val="SidefodTegn"/>
    <w:uiPriority w:val="99"/>
    <w:unhideWhenUsed/>
    <w:rsid w:val="005F6249"/>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5F6249"/>
  </w:style>
  <w:style w:type="character" w:styleId="Hyperlink">
    <w:name w:val="Hyperlink"/>
    <w:basedOn w:val="Standardskrifttypeiafsnit"/>
    <w:uiPriority w:val="99"/>
    <w:unhideWhenUsed/>
    <w:rsid w:val="005F6249"/>
    <w:rPr>
      <w:color w:val="0563C1" w:themeColor="hyperlink"/>
      <w:u w:val="single"/>
    </w:rPr>
  </w:style>
  <w:style w:type="character" w:styleId="Ulstomtale">
    <w:name w:val="Unresolved Mention"/>
    <w:basedOn w:val="Standardskrifttypeiafsnit"/>
    <w:uiPriority w:val="99"/>
    <w:semiHidden/>
    <w:unhideWhenUsed/>
    <w:rsid w:val="005F6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307005">
      <w:bodyDiv w:val="1"/>
      <w:marLeft w:val="0"/>
      <w:marRight w:val="0"/>
      <w:marTop w:val="0"/>
      <w:marBottom w:val="0"/>
      <w:divBdr>
        <w:top w:val="none" w:sz="0" w:space="0" w:color="auto"/>
        <w:left w:val="none" w:sz="0" w:space="0" w:color="auto"/>
        <w:bottom w:val="none" w:sz="0" w:space="0" w:color="auto"/>
        <w:right w:val="none" w:sz="0" w:space="0" w:color="auto"/>
      </w:divBdr>
    </w:div>
    <w:div w:id="1424569744">
      <w:bodyDiv w:val="1"/>
      <w:marLeft w:val="0"/>
      <w:marRight w:val="0"/>
      <w:marTop w:val="0"/>
      <w:marBottom w:val="0"/>
      <w:divBdr>
        <w:top w:val="none" w:sz="0" w:space="0" w:color="auto"/>
        <w:left w:val="none" w:sz="0" w:space="0" w:color="auto"/>
        <w:bottom w:val="none" w:sz="0" w:space="0" w:color="auto"/>
        <w:right w:val="none" w:sz="0" w:space="0" w:color="auto"/>
      </w:divBdr>
    </w:div>
    <w:div w:id="1888881672">
      <w:bodyDiv w:val="1"/>
      <w:marLeft w:val="0"/>
      <w:marRight w:val="0"/>
      <w:marTop w:val="0"/>
      <w:marBottom w:val="0"/>
      <w:divBdr>
        <w:top w:val="none" w:sz="0" w:space="0" w:color="auto"/>
        <w:left w:val="none" w:sz="0" w:space="0" w:color="auto"/>
        <w:bottom w:val="none" w:sz="0" w:space="0" w:color="auto"/>
        <w:right w:val="none" w:sz="0" w:space="0" w:color="auto"/>
      </w:divBdr>
    </w:div>
    <w:div w:id="1890527856">
      <w:bodyDiv w:val="1"/>
      <w:marLeft w:val="0"/>
      <w:marRight w:val="0"/>
      <w:marTop w:val="0"/>
      <w:marBottom w:val="0"/>
      <w:divBdr>
        <w:top w:val="none" w:sz="0" w:space="0" w:color="auto"/>
        <w:left w:val="none" w:sz="0" w:space="0" w:color="auto"/>
        <w:bottom w:val="none" w:sz="0" w:space="0" w:color="auto"/>
        <w:right w:val="none" w:sz="0" w:space="0" w:color="auto"/>
      </w:divBdr>
    </w:div>
    <w:div w:id="21278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skybrudssikringafbygninger.d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klimatilpasning.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ridanmark.d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490</Words>
  <Characters>2995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Boje</dc:creator>
  <cp:keywords/>
  <dc:description/>
  <cp:lastModifiedBy>Diana Boje</cp:lastModifiedBy>
  <cp:revision>1</cp:revision>
  <dcterms:created xsi:type="dcterms:W3CDTF">2019-11-12T12:49:00Z</dcterms:created>
  <dcterms:modified xsi:type="dcterms:W3CDTF">2019-11-12T12:53:00Z</dcterms:modified>
</cp:coreProperties>
</file>