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2E5" w:rsidRPr="00FD52E5" w:rsidRDefault="00FD52E5" w:rsidP="00FD52E5">
      <w:pPr>
        <w:spacing w:after="0" w:line="240" w:lineRule="auto"/>
        <w:rPr>
          <w:b/>
          <w:bCs/>
          <w:sz w:val="30"/>
          <w:szCs w:val="30"/>
        </w:rPr>
      </w:pPr>
      <w:r w:rsidRPr="00FD52E5">
        <w:rPr>
          <w:b/>
          <w:bCs/>
          <w:sz w:val="30"/>
          <w:szCs w:val="30"/>
        </w:rPr>
        <w:t>Forundersøgelser</w:t>
      </w:r>
    </w:p>
    <w:p w:rsidR="005A4361" w:rsidRPr="00FD52E5" w:rsidRDefault="00FD52E5" w:rsidP="00FD52E5">
      <w:pPr>
        <w:spacing w:after="0" w:line="240" w:lineRule="auto"/>
        <w:rPr>
          <w:b/>
          <w:bCs/>
          <w:sz w:val="30"/>
          <w:szCs w:val="30"/>
        </w:rPr>
      </w:pPr>
      <w:r w:rsidRPr="00FD52E5">
        <w:rPr>
          <w:b/>
          <w:bCs/>
          <w:sz w:val="30"/>
          <w:szCs w:val="30"/>
        </w:rPr>
        <w:t>- Til nedsivning af regnvand</w:t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197485</wp:posOffset>
            </wp:positionV>
            <wp:extent cx="3212465" cy="3367405"/>
            <wp:effectExtent l="0" t="0" r="6985" b="444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3" r="1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E5" w:rsidRDefault="00FD52E5" w:rsidP="00FD52E5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27305</wp:posOffset>
            </wp:positionV>
            <wp:extent cx="3224530" cy="3367405"/>
            <wp:effectExtent l="0" t="0" r="0" b="444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Pr="00FD52E5" w:rsidRDefault="00FD52E5" w:rsidP="00FD52E5">
      <w:pPr>
        <w:spacing w:after="0" w:line="240" w:lineRule="auto"/>
        <w:rPr>
          <w:b/>
          <w:bCs/>
          <w:sz w:val="26"/>
          <w:szCs w:val="26"/>
        </w:rPr>
      </w:pPr>
      <w:r w:rsidRPr="00FD52E5">
        <w:rPr>
          <w:b/>
          <w:bCs/>
          <w:sz w:val="26"/>
          <w:szCs w:val="26"/>
        </w:rPr>
        <w:t>Forundersøgelser er første skridt</w:t>
      </w:r>
    </w:p>
    <w:p w:rsidR="00FD52E5" w:rsidRDefault="00FD52E5" w:rsidP="00FD52E5">
      <w:pPr>
        <w:spacing w:after="0" w:line="240" w:lineRule="auto"/>
      </w:pPr>
      <w:r>
        <w:t xml:space="preserve">Det er meget vigtigt at lave forundersøgelser, inden der etableres nedsivningsanlæg til regnvand - i daglig tale LAR-anlæg. Forundersøgelserne giver den nødvendige viden til dimensionering af anlægget. </w:t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  <w:r>
        <w:t>Som borger er der en række ting du selv kan gøre, for at blive klogere på forholdene i din have/på din grund:</w:t>
      </w:r>
    </w:p>
    <w:p w:rsidR="00FD52E5" w:rsidRDefault="00FD52E5" w:rsidP="00FD52E5">
      <w:pPr>
        <w:pStyle w:val="Listeafsnit"/>
        <w:numPr>
          <w:ilvl w:val="0"/>
          <w:numId w:val="1"/>
        </w:numPr>
        <w:spacing w:after="0" w:line="240" w:lineRule="auto"/>
      </w:pPr>
      <w:r>
        <w:t xml:space="preserve">Generelle observationer skrives ned, </w:t>
      </w:r>
      <w:proofErr w:type="gramStart"/>
      <w:r>
        <w:t>eksempelvis</w:t>
      </w:r>
      <w:proofErr w:type="gramEnd"/>
      <w:r>
        <w:t>:</w:t>
      </w:r>
    </w:p>
    <w:p w:rsidR="00FD52E5" w:rsidRDefault="00FD52E5" w:rsidP="00FD52E5">
      <w:pPr>
        <w:pStyle w:val="Listeafsnit"/>
        <w:numPr>
          <w:ilvl w:val="1"/>
          <w:numId w:val="1"/>
        </w:numPr>
        <w:spacing w:after="0" w:line="240" w:lineRule="auto"/>
      </w:pPr>
      <w:r>
        <w:t>Er der steder, som ofte er våde/tørre</w:t>
      </w:r>
    </w:p>
    <w:p w:rsidR="00FD52E5" w:rsidRDefault="00FD52E5" w:rsidP="00FD52E5">
      <w:pPr>
        <w:pStyle w:val="Listeafsnit"/>
        <w:numPr>
          <w:ilvl w:val="1"/>
          <w:numId w:val="1"/>
        </w:numPr>
        <w:spacing w:after="0" w:line="240" w:lineRule="auto"/>
      </w:pPr>
      <w:r>
        <w:t>Steder vandet naturligt samler sig ved regnvejr</w:t>
      </w:r>
    </w:p>
    <w:p w:rsidR="00FD52E5" w:rsidRDefault="00FD52E5" w:rsidP="00FD52E5">
      <w:pPr>
        <w:pStyle w:val="Listeafsnit"/>
        <w:numPr>
          <w:ilvl w:val="1"/>
          <w:numId w:val="1"/>
        </w:numPr>
        <w:spacing w:after="0" w:line="240" w:lineRule="auto"/>
      </w:pPr>
      <w:r>
        <w:t xml:space="preserve">Hvordan terrænet hælder, isæt omkring bygninger og skel </w:t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  <w:r>
        <w:t>En regnvandskonsulent eller en kloakmester, som laver LAR-anlæg vil kunne hjælpe dig med at:</w:t>
      </w:r>
    </w:p>
    <w:p w:rsidR="00FD52E5" w:rsidRDefault="00FD52E5" w:rsidP="00FD52E5">
      <w:pPr>
        <w:pStyle w:val="Listeafsnit"/>
        <w:numPr>
          <w:ilvl w:val="0"/>
          <w:numId w:val="1"/>
        </w:numPr>
        <w:spacing w:after="0" w:line="240" w:lineRule="auto"/>
      </w:pPr>
      <w:r>
        <w:t>Pejle hvor højt grundvandet står</w:t>
      </w:r>
    </w:p>
    <w:p w:rsidR="00FD52E5" w:rsidRDefault="00FD52E5" w:rsidP="00FD52E5">
      <w:pPr>
        <w:pStyle w:val="Listeafsnit"/>
        <w:numPr>
          <w:ilvl w:val="0"/>
          <w:numId w:val="1"/>
        </w:numPr>
        <w:spacing w:after="0" w:line="240" w:lineRule="auto"/>
      </w:pPr>
      <w:r>
        <w:t xml:space="preserve">Måle nedsivningshastigheden </w:t>
      </w:r>
    </w:p>
    <w:p w:rsidR="00FD52E5" w:rsidRDefault="00FD52E5" w:rsidP="00FD52E5">
      <w:pPr>
        <w:spacing w:after="0" w:line="240" w:lineRule="auto"/>
      </w:pPr>
      <w:r>
        <w:t>Du må gerne lave både pejling af grundvand og nedsivningstesten selv, hvis du har mod på det.</w:t>
      </w:r>
    </w:p>
    <w:p w:rsidR="00FD52E5" w:rsidRDefault="00FD52E5" w:rsidP="00FD52E5">
      <w:pPr>
        <w:spacing w:after="0" w:line="240" w:lineRule="auto"/>
      </w:pPr>
    </w:p>
    <w:p w:rsidR="00FD52E5" w:rsidRPr="00FD52E5" w:rsidRDefault="00FD52E5" w:rsidP="00FD52E5">
      <w:pPr>
        <w:spacing w:after="0" w:line="240" w:lineRule="auto"/>
        <w:rPr>
          <w:b/>
          <w:bCs/>
        </w:rPr>
      </w:pPr>
      <w:r w:rsidRPr="00FD52E5">
        <w:rPr>
          <w:b/>
          <w:bCs/>
        </w:rPr>
        <w:t>Pejling af hvor højt grundvandet står</w:t>
      </w:r>
    </w:p>
    <w:p w:rsidR="00FD52E5" w:rsidRDefault="00FD52E5" w:rsidP="00FD52E5">
      <w:pPr>
        <w:spacing w:after="0" w:line="240" w:lineRule="auto"/>
      </w:pPr>
      <w:r>
        <w:t xml:space="preserve">Grundvandet skal pejles, når det er højest, og det er mellem januar og april. </w:t>
      </w:r>
    </w:p>
    <w:p w:rsidR="00FD52E5" w:rsidRDefault="00FD52E5" w:rsidP="00FD52E5">
      <w:pPr>
        <w:spacing w:after="0" w:line="240" w:lineRule="auto"/>
      </w:pPr>
      <w:r>
        <w:t xml:space="preserve">Der er ikke angivet i loven, hvor stor en afstand, der skal være fra et </w:t>
      </w:r>
    </w:p>
    <w:p w:rsidR="00FD52E5" w:rsidRDefault="00FD52E5" w:rsidP="00FD52E5">
      <w:pPr>
        <w:spacing w:after="0" w:line="240" w:lineRule="auto"/>
      </w:pPr>
      <w:r>
        <w:t xml:space="preserve">nedsivningsanlæg til grundvandsspejlet - det er kommunen som </w:t>
      </w:r>
    </w:p>
    <w:p w:rsidR="00FD52E5" w:rsidRDefault="00FD52E5" w:rsidP="00FD52E5">
      <w:pPr>
        <w:spacing w:after="0" w:line="240" w:lineRule="auto"/>
      </w:pPr>
      <w:r>
        <w:t>fastsætter denne grænse, og langt de fleste kommuner anbefaler 1 meter.</w:t>
      </w:r>
    </w:p>
    <w:p w:rsidR="00FD52E5" w:rsidRDefault="00FD52E5" w:rsidP="00FD52E5">
      <w:pPr>
        <w:spacing w:after="0" w:line="240" w:lineRule="auto"/>
      </w:pPr>
      <w:r>
        <w:t xml:space="preserve">Grundvandet kan pejles med et særligt instrument, som sænkes ned i et pejlerør, der er boret ned i jorden. </w:t>
      </w:r>
    </w:p>
    <w:p w:rsidR="00FD52E5" w:rsidRDefault="00FD52E5" w:rsidP="00FD52E5">
      <w:pPr>
        <w:spacing w:after="0" w:line="240" w:lineRule="auto"/>
      </w:pPr>
      <w:r>
        <w:lastRenderedPageBreak/>
        <w:t>Instrumentet er et langt målebånd med en føler, som giver en hyletone, når den rammer vandet. Derefter kan man aflæse på målebåndet, hvor dybt grundvandet ligger under jordoverfladen.</w:t>
      </w:r>
    </w:p>
    <w:p w:rsidR="00FD52E5" w:rsidRDefault="00FD52E5" w:rsidP="00FD52E5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786890" cy="288163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6" t="7439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Pr="00FD52E5" w:rsidRDefault="00FD52E5" w:rsidP="00FD52E5">
      <w:pPr>
        <w:spacing w:after="0" w:line="240" w:lineRule="auto"/>
        <w:rPr>
          <w:b/>
          <w:bCs/>
          <w:sz w:val="30"/>
          <w:szCs w:val="30"/>
        </w:rPr>
      </w:pPr>
      <w:r w:rsidRPr="00FD52E5">
        <w:rPr>
          <w:b/>
          <w:bCs/>
          <w:sz w:val="30"/>
          <w:szCs w:val="30"/>
        </w:rPr>
        <w:t>Test af jordens nedsivningsevne</w:t>
      </w:r>
    </w:p>
    <w:p w:rsidR="00FD52E5" w:rsidRDefault="00FD52E5" w:rsidP="00FD52E5">
      <w:pPr>
        <w:spacing w:after="0" w:line="240" w:lineRule="auto"/>
      </w:pPr>
      <w:r>
        <w:t xml:space="preserve">For at kunne dimensionere et LAR-anlæg skal jordens nedsivningsevne måles. Nedsivningsevnen kaldes også for ’jordens infiltrationsevne’ eller ’jordens hydrauliske ledningsevne’ og i beregninger benævnes nedsivningsevnen som ’K’. Den opgives som vandets synkehastighed i meter pr. sekund. </w:t>
      </w:r>
    </w:p>
    <w:p w:rsidR="00FD52E5" w:rsidRDefault="00FD52E5" w:rsidP="00FD52E5">
      <w:pPr>
        <w:spacing w:after="0" w:line="240" w:lineRule="auto"/>
      </w:pPr>
      <w:r>
        <w:t xml:space="preserve">Målingen af nedsivningsevnen skal udføres i den dybde, som nedsivning skal ske fra. Dette er afgørende for målingen, da nedsivningsevnen typisk aftager med dybden. Ved faskiner er det under bunden af faskiner, og ved </w:t>
      </w:r>
      <w:proofErr w:type="spellStart"/>
      <w:r>
        <w:t>regnbede</w:t>
      </w:r>
      <w:proofErr w:type="spellEnd"/>
      <w:r>
        <w:t xml:space="preserve"> ca. 40 cm under terræn. Ved nedsivning i græs er det på eller lige under græsset. </w:t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  <w:r>
        <w:t xml:space="preserve">Nedsivningsevnen kan måles med en simpel nedsivningstest eller ved hjælp af et </w:t>
      </w:r>
      <w:proofErr w:type="spellStart"/>
      <w:r>
        <w:t>ringinfiltrometer</w:t>
      </w:r>
      <w:proofErr w:type="spellEnd"/>
      <w:r>
        <w:t xml:space="preserve"> som mest bruges af professionelle. Synkehastigheden i jorden måles og omregnes til jordens nedsivningsevne, se beregningseksempel senere.</w:t>
      </w:r>
    </w:p>
    <w:p w:rsidR="00FD52E5" w:rsidRDefault="00FD52E5" w:rsidP="00FD52E5">
      <w:pPr>
        <w:spacing w:after="0" w:line="240" w:lineRule="auto"/>
      </w:pPr>
    </w:p>
    <w:p w:rsidR="00FD52E5" w:rsidRPr="00FD52E5" w:rsidRDefault="00FD52E5" w:rsidP="00FD52E5">
      <w:pPr>
        <w:spacing w:after="0" w:line="240" w:lineRule="auto"/>
        <w:rPr>
          <w:b/>
          <w:bCs/>
        </w:rPr>
      </w:pPr>
      <w:r w:rsidRPr="00FD52E5">
        <w:rPr>
          <w:b/>
          <w:bCs/>
        </w:rPr>
        <w:t>Simpel nedsivningstest</w:t>
      </w:r>
    </w:p>
    <w:p w:rsidR="00FD52E5" w:rsidRDefault="00FD52E5" w:rsidP="00FD52E5">
      <w:pPr>
        <w:spacing w:after="0" w:line="240" w:lineRule="auto"/>
      </w:pPr>
      <w:r>
        <w:t xml:space="preserve">Der graves et hul på 25x25 cm ved bunden af anlægget. Hullet skal </w:t>
      </w:r>
    </w:p>
    <w:p w:rsidR="00FD52E5" w:rsidRDefault="00FD52E5" w:rsidP="00FD52E5">
      <w:pPr>
        <w:spacing w:after="0" w:line="240" w:lineRule="auto"/>
      </w:pPr>
      <w:r>
        <w:t xml:space="preserve">være ca. 30 cm dybt. </w:t>
      </w:r>
    </w:p>
    <w:p w:rsidR="00FD52E5" w:rsidRDefault="00FD52E5" w:rsidP="00FD52E5">
      <w:pPr>
        <w:spacing w:after="0" w:line="240" w:lineRule="auto"/>
      </w:pPr>
      <w:r>
        <w:t xml:space="preserve">Jorden vandmættes ved, at der fyldes vand i hullet, og der efterfyldes med vand, indtil synkehastigheden på vandet er næsten konstant. </w:t>
      </w:r>
    </w:p>
    <w:p w:rsidR="00FD52E5" w:rsidRDefault="00FD52E5" w:rsidP="00FD52E5">
      <w:pPr>
        <w:spacing w:after="0" w:line="240" w:lineRule="auto"/>
      </w:pPr>
      <w:r>
        <w:t>I tørre perioder kan vandmætningen af jorden tage 30 min eller mere.</w:t>
      </w:r>
    </w:p>
    <w:p w:rsidR="00FD52E5" w:rsidRDefault="00FD52E5" w:rsidP="00FD52E5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2121535" cy="1236345"/>
            <wp:effectExtent l="0" t="0" r="0" b="1905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1" b="1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2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  <w:r>
        <w:t xml:space="preserve">Når jorden er vandmættet, fyldes der vand i hullet, så vanddybden er ca. 25 cm, og der lægges en </w:t>
      </w:r>
      <w:proofErr w:type="spellStart"/>
      <w:r>
        <w:t>retskinne</w:t>
      </w:r>
      <w:proofErr w:type="spellEnd"/>
      <w:r>
        <w:t xml:space="preserve"> over hullet. </w:t>
      </w:r>
    </w:p>
    <w:p w:rsidR="00FD52E5" w:rsidRDefault="00FD52E5" w:rsidP="00FD52E5">
      <w:pPr>
        <w:spacing w:after="0" w:line="240" w:lineRule="auto"/>
      </w:pPr>
      <w:r>
        <w:lastRenderedPageBreak/>
        <w:t xml:space="preserve">Der måles nu på, hvor meget vandspejlet synker i et vist tidsrum. Start med at måle i 10 minutter - noter hvor meget vandet er sunket. </w:t>
      </w:r>
    </w:p>
    <w:p w:rsidR="00FD52E5" w:rsidRDefault="00FD52E5" w:rsidP="00FD52E5">
      <w:pPr>
        <w:spacing w:after="0" w:line="240" w:lineRule="auto"/>
      </w:pPr>
      <w:r>
        <w:t xml:space="preserve">Er hullet tomt, så lav en måling på 5 minutter. </w:t>
      </w:r>
    </w:p>
    <w:p w:rsidR="00FD52E5" w:rsidRDefault="00FD52E5" w:rsidP="00FD52E5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2121535" cy="1236345"/>
            <wp:effectExtent l="0" t="0" r="0" b="1905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5" b="1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2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  <w:r>
        <w:t>Synkehastingheden skal være ens ved to målinger efter hinanden, før resultatet kan bruges.</w:t>
      </w:r>
    </w:p>
    <w:p w:rsidR="00FD52E5" w:rsidRDefault="00FD52E5" w:rsidP="00FD52E5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2121535" cy="1236345"/>
            <wp:effectExtent l="0" t="0" r="0" b="190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6" b="2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Pr="00FD52E5" w:rsidRDefault="00FD52E5" w:rsidP="00FD52E5">
      <w:pPr>
        <w:spacing w:after="0" w:line="240" w:lineRule="auto"/>
        <w:rPr>
          <w:b/>
          <w:bCs/>
        </w:rPr>
      </w:pPr>
      <w:r w:rsidRPr="00FD52E5">
        <w:rPr>
          <w:b/>
          <w:bCs/>
        </w:rPr>
        <w:t xml:space="preserve">Nedsivningstest ved brug af </w:t>
      </w:r>
      <w:proofErr w:type="spellStart"/>
      <w:r w:rsidRPr="00FD52E5">
        <w:rPr>
          <w:b/>
          <w:bCs/>
        </w:rPr>
        <w:t>ringinfiltrometer</w:t>
      </w:r>
      <w:proofErr w:type="spellEnd"/>
    </w:p>
    <w:p w:rsidR="00FD52E5" w:rsidRDefault="00FD52E5" w:rsidP="00FD52E5">
      <w:pPr>
        <w:spacing w:after="0" w:line="240" w:lineRule="auto"/>
      </w:pPr>
      <w:r>
        <w:t xml:space="preserve">Ved nedsivning i græs, skal du anvende et </w:t>
      </w:r>
      <w:proofErr w:type="spellStart"/>
      <w:r>
        <w:t>ringinfiltrometer</w:t>
      </w:r>
      <w:proofErr w:type="spellEnd"/>
      <w:r>
        <w:t xml:space="preserve">, da der kan måles direkte på terræn eller lige under græsset. Du kan også anvende det i bunden af udgravningen. </w:t>
      </w:r>
      <w:proofErr w:type="spellStart"/>
      <w:r>
        <w:t>Ringinfiltrometre</w:t>
      </w:r>
      <w:proofErr w:type="spellEnd"/>
      <w:r>
        <w:t xml:space="preserve"> bruges mest af professionelle. </w:t>
      </w:r>
    </w:p>
    <w:p w:rsidR="00FD52E5" w:rsidRDefault="00FD52E5" w:rsidP="00FD52E5">
      <w:pPr>
        <w:spacing w:after="0" w:line="240" w:lineRule="auto"/>
      </w:pPr>
      <w:proofErr w:type="spellStart"/>
      <w:r>
        <w:t>Ringinfiltrometeret</w:t>
      </w:r>
      <w:proofErr w:type="spellEnd"/>
      <w:r>
        <w:t xml:space="preserve"> placeres på den plane overflade og bankes godt ned i jorden.</w:t>
      </w:r>
    </w:p>
    <w:p w:rsidR="00FD52E5" w:rsidRDefault="00FD52E5" w:rsidP="00FD52E5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2225040" cy="1300480"/>
            <wp:effectExtent l="0" t="0" r="381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6" b="3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  <w:r>
        <w:t xml:space="preserve">Fyld vand i begge kamre, og efterfyld indtil vandspejlet i den indre ring synker med en konstant hastighed, og jorden er mættet. I tørre perioder kan vandmætningen af jorden tage 30 minutter eller mere. Når målingen gennemføres, skal vandspejlet i den ydre ring hele tiden holdes ca. i niveau med vandspejlet i den indre ring. Efterfyld vand i den ydre ring om nødvendigt. </w:t>
      </w:r>
    </w:p>
    <w:p w:rsidR="00FD52E5" w:rsidRDefault="00FD52E5" w:rsidP="00FD52E5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2225040" cy="1287780"/>
            <wp:effectExtent l="0" t="0" r="3810" b="7620"/>
            <wp:wrapNone/>
            <wp:docPr id="8" name="Billede 8" descr="Infiltrometer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14" descr="Infiltrometer 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0" b="3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  <w:r>
        <w:lastRenderedPageBreak/>
        <w:t>Der måles nu på, hvor meget vandspejlet synker i den indre ring, over et vist tidsrum. Start med at måle i 10 minutter - noter hvor meget vandet er sunket. Er ringen tom, så prøv at lav en måling på 5 minutter. Der er angivet cm på flyderen i den inderste ring, som aflæses.</w:t>
      </w:r>
    </w:p>
    <w:p w:rsidR="00FD52E5" w:rsidRDefault="00FD52E5" w:rsidP="00FD52E5">
      <w:pPr>
        <w:spacing w:after="0" w:line="240" w:lineRule="auto"/>
      </w:pPr>
      <w:r>
        <w:t>Synkehastingheden skal være ens ved to målinger efter hinanden, før resultatet kan bruges.</w:t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225040" cy="1322070"/>
            <wp:effectExtent l="0" t="0" r="381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t="9441" r="7730" b="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p w:rsidR="00FD52E5" w:rsidRPr="00FD52E5" w:rsidRDefault="00FD52E5" w:rsidP="00FD52E5">
      <w:pPr>
        <w:spacing w:after="0" w:line="240" w:lineRule="auto"/>
        <w:rPr>
          <w:b/>
          <w:bCs/>
        </w:rPr>
      </w:pPr>
      <w:r w:rsidRPr="00FD52E5">
        <w:rPr>
          <w:b/>
          <w:bCs/>
        </w:rPr>
        <w:t xml:space="preserve">Beregningseksempel: </w:t>
      </w:r>
    </w:p>
    <w:p w:rsidR="00FD52E5" w:rsidRPr="00FD52E5" w:rsidRDefault="00FD52E5" w:rsidP="00FD52E5">
      <w:pPr>
        <w:spacing w:after="0" w:line="240" w:lineRule="auto"/>
        <w:rPr>
          <w:i/>
          <w:iCs/>
        </w:rPr>
      </w:pPr>
      <w:r w:rsidRPr="00FD52E5">
        <w:rPr>
          <w:i/>
          <w:iCs/>
        </w:rPr>
        <w:t>Måling: en sænkning af vandspejlet på 5,1 cm på 10 minutter</w:t>
      </w:r>
    </w:p>
    <w:p w:rsidR="00FD52E5" w:rsidRPr="00FD52E5" w:rsidRDefault="00FD52E5" w:rsidP="00FD52E5">
      <w:pPr>
        <w:spacing w:after="0" w:line="240" w:lineRule="auto"/>
        <w:rPr>
          <w:i/>
          <w:iCs/>
        </w:rPr>
      </w:pPr>
      <w:r w:rsidRPr="00FD52E5">
        <w:rPr>
          <w:i/>
          <w:iCs/>
        </w:rPr>
        <w:t xml:space="preserve">Jordens nedsivningsevne, K, i meter pr. sekund er så: </w:t>
      </w:r>
    </w:p>
    <w:p w:rsidR="00FD52E5" w:rsidRPr="00FD52E5" w:rsidRDefault="00FD52E5" w:rsidP="00FD52E5">
      <w:pPr>
        <w:spacing w:after="0" w:line="240" w:lineRule="auto"/>
        <w:rPr>
          <w:i/>
          <w:iCs/>
        </w:rPr>
      </w:pPr>
      <w:r w:rsidRPr="00FD52E5">
        <w:rPr>
          <w:i/>
          <w:iCs/>
        </w:rPr>
        <w:t>0,051meter / 600 sekunder = 0,000085 meter pr. sekund, omskrives til: 8,5*x10-5 m/</w:t>
      </w:r>
      <w:proofErr w:type="spellStart"/>
      <w:r w:rsidRPr="00FD52E5">
        <w:rPr>
          <w:i/>
          <w:iCs/>
        </w:rPr>
        <w:t>sek</w:t>
      </w:r>
      <w:proofErr w:type="spellEnd"/>
    </w:p>
    <w:p w:rsidR="00FD52E5" w:rsidRDefault="00FD52E5" w:rsidP="00FD52E5">
      <w:pPr>
        <w:spacing w:after="0" w:line="240" w:lineRule="auto"/>
      </w:pPr>
      <w:r>
        <w:t xml:space="preserve">Resultatet bruges til at beregne størrelsen af faskinen, </w:t>
      </w:r>
      <w:proofErr w:type="spellStart"/>
      <w:r>
        <w:t>regnbedet</w:t>
      </w:r>
      <w:proofErr w:type="spellEnd"/>
      <w:r>
        <w:t xml:space="preserve"> eller græsplænen, hvor vandet skal nedsives</w:t>
      </w:r>
      <w:bookmarkStart w:id="0" w:name="_GoBack"/>
      <w:bookmarkEnd w:id="0"/>
    </w:p>
    <w:p w:rsidR="00FD52E5" w:rsidRDefault="00FD52E5" w:rsidP="00FD52E5">
      <w:pPr>
        <w:spacing w:after="0" w:line="240" w:lineRule="auto"/>
      </w:pPr>
    </w:p>
    <w:p w:rsidR="00FD52E5" w:rsidRDefault="00FD52E5" w:rsidP="00FD52E5">
      <w:pPr>
        <w:spacing w:after="0" w:line="240" w:lineRule="auto"/>
      </w:pPr>
    </w:p>
    <w:sectPr w:rsidR="00FD52E5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2E5" w:rsidRDefault="00FD52E5" w:rsidP="00FD52E5">
      <w:pPr>
        <w:spacing w:after="0" w:line="240" w:lineRule="auto"/>
      </w:pPr>
      <w:r>
        <w:separator/>
      </w:r>
    </w:p>
  </w:endnote>
  <w:endnote w:type="continuationSeparator" w:id="0">
    <w:p w:rsidR="00FD52E5" w:rsidRDefault="00FD52E5" w:rsidP="00FD5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1409159"/>
      <w:docPartObj>
        <w:docPartGallery w:val="Page Numbers (Bottom of Page)"/>
        <w:docPartUnique/>
      </w:docPartObj>
    </w:sdtPr>
    <w:sdtContent>
      <w:p w:rsidR="00FD52E5" w:rsidRDefault="00FD52E5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D52E5" w:rsidRDefault="00FD52E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2E5" w:rsidRDefault="00FD52E5" w:rsidP="00FD52E5">
      <w:pPr>
        <w:spacing w:after="0" w:line="240" w:lineRule="auto"/>
      </w:pPr>
      <w:r>
        <w:separator/>
      </w:r>
    </w:p>
  </w:footnote>
  <w:footnote w:type="continuationSeparator" w:id="0">
    <w:p w:rsidR="00FD52E5" w:rsidRDefault="00FD52E5" w:rsidP="00FD5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D2970"/>
    <w:multiLevelType w:val="hybridMultilevel"/>
    <w:tmpl w:val="31D28B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E5"/>
    <w:rsid w:val="005A4361"/>
    <w:rsid w:val="00FD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579ACF9"/>
  <w15:chartTrackingRefBased/>
  <w15:docId w15:val="{6AC90B1D-C8F2-43AB-B03B-BBF1D8BD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D52E5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FD5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D52E5"/>
  </w:style>
  <w:style w:type="paragraph" w:styleId="Sidefod">
    <w:name w:val="footer"/>
    <w:basedOn w:val="Normal"/>
    <w:link w:val="SidefodTegn"/>
    <w:uiPriority w:val="99"/>
    <w:unhideWhenUsed/>
    <w:rsid w:val="00FD5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D5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3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643</Words>
  <Characters>3923</Characters>
  <Application>Microsoft Office Word</Application>
  <DocSecurity>0</DocSecurity>
  <Lines>32</Lines>
  <Paragraphs>9</Paragraphs>
  <ScaleCrop>false</ScaleCrop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Boje</dc:creator>
  <cp:keywords/>
  <dc:description/>
  <cp:lastModifiedBy>Diana Boje</cp:lastModifiedBy>
  <cp:revision>1</cp:revision>
  <dcterms:created xsi:type="dcterms:W3CDTF">2019-11-12T11:03:00Z</dcterms:created>
  <dcterms:modified xsi:type="dcterms:W3CDTF">2019-11-12T11:07:00Z</dcterms:modified>
</cp:coreProperties>
</file>